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4367FB" w14:textId="77777777" w:rsidR="002D24C3" w:rsidRDefault="002D24C3" w:rsidP="002D24C3">
      <w:r>
        <w:rPr>
          <w:rFonts w:hint="eastAsia"/>
        </w:rPr>
        <w:t>問題</w:t>
      </w:r>
    </w:p>
    <w:p w14:paraId="6CF8BE94" w14:textId="77777777" w:rsidR="002D24C3" w:rsidRDefault="002D24C3" w:rsidP="002D24C3">
      <w:r>
        <w:rPr>
          <w:rFonts w:hint="eastAsia"/>
        </w:rPr>
        <w:t xml:space="preserve">　6</w:t>
      </w:r>
      <w:r>
        <w:t>8</w:t>
      </w:r>
      <w:r>
        <w:rPr>
          <w:rFonts w:hint="eastAsia"/>
        </w:rPr>
        <w:t>歳の男性。急性膵炎のため近医より転院搬送された。</w:t>
      </w:r>
    </w:p>
    <w:p w14:paraId="1DB42F06" w14:textId="77777777" w:rsidR="002D24C3" w:rsidRDefault="002D24C3" w:rsidP="002D24C3">
      <w:r>
        <w:rPr>
          <w:rFonts w:hint="eastAsia"/>
        </w:rPr>
        <w:t>【現病歴】2日前の朝に腹痛を自覚し、近医を受診し軽症の急性膵炎の診断で入院した。治療を開始したが第３病日に重症へ移行したため当院へ紹介された。</w:t>
      </w:r>
    </w:p>
    <w:p w14:paraId="247CCB61" w14:textId="77777777" w:rsidR="002D24C3" w:rsidRDefault="002D24C3" w:rsidP="002D24C3">
      <w:r>
        <w:rPr>
          <w:rFonts w:hint="eastAsia"/>
        </w:rPr>
        <w:t>【既往歴】1</w:t>
      </w:r>
      <w:r>
        <w:t>0</w:t>
      </w:r>
      <w:r>
        <w:rPr>
          <w:rFonts w:hint="eastAsia"/>
        </w:rPr>
        <w:t>歳時に右鼠径ヘルニア</w:t>
      </w:r>
    </w:p>
    <w:p w14:paraId="629305AD" w14:textId="77777777" w:rsidR="002D24C3" w:rsidRDefault="002D24C3" w:rsidP="002D24C3">
      <w:r>
        <w:rPr>
          <w:rFonts w:hint="eastAsia"/>
        </w:rPr>
        <w:t>【生活歴】喫煙歴：なし、飲酒歴：ウイスキー水割り3杯/日。</w:t>
      </w:r>
    </w:p>
    <w:p w14:paraId="3D4DBBF4" w14:textId="77777777" w:rsidR="002D24C3" w:rsidRDefault="002D24C3" w:rsidP="002D24C3">
      <w:r>
        <w:rPr>
          <w:rFonts w:hint="eastAsia"/>
        </w:rPr>
        <w:t>【現症】意識は清明。身長1</w:t>
      </w:r>
      <w:r>
        <w:t>67</w:t>
      </w:r>
      <w:r>
        <w:rPr>
          <w:rFonts w:hint="eastAsia"/>
        </w:rPr>
        <w:t>c</w:t>
      </w:r>
      <w:r>
        <w:t>m</w:t>
      </w:r>
      <w:r>
        <w:rPr>
          <w:rFonts w:hint="eastAsia"/>
        </w:rPr>
        <w:t>、体重9</w:t>
      </w:r>
      <w:r>
        <w:t>1kg</w:t>
      </w:r>
      <w:r>
        <w:rPr>
          <w:rFonts w:hint="eastAsia"/>
        </w:rPr>
        <w:t>。体温3</w:t>
      </w:r>
      <w:r>
        <w:t>7.5</w:t>
      </w:r>
      <w:r>
        <w:rPr>
          <w:rFonts w:hint="eastAsia"/>
        </w:rPr>
        <w:t>℃。脈拍1</w:t>
      </w:r>
      <w:r>
        <w:t>00/</w:t>
      </w:r>
      <w:r>
        <w:rPr>
          <w:rFonts w:hint="eastAsia"/>
        </w:rPr>
        <w:t>分、整。血圧</w:t>
      </w:r>
      <w:r>
        <w:t>119/92mmHg</w:t>
      </w:r>
      <w:r>
        <w:rPr>
          <w:rFonts w:hint="eastAsia"/>
        </w:rPr>
        <w:t xml:space="preserve">。呼吸数 </w:t>
      </w:r>
      <w:r>
        <w:t>24/</w:t>
      </w:r>
      <w:r>
        <w:rPr>
          <w:rFonts w:hint="eastAsia"/>
        </w:rPr>
        <w:t>分、SpO</w:t>
      </w:r>
      <w:r>
        <w:t>2 95%(1L/</w:t>
      </w:r>
      <w:r>
        <w:rPr>
          <w:rFonts w:hint="eastAsia"/>
        </w:rPr>
        <w:t>分酸素投与下</w:t>
      </w:r>
      <w:r>
        <w:t>)</w:t>
      </w:r>
      <w:r>
        <w:rPr>
          <w:rFonts w:hint="eastAsia"/>
        </w:rPr>
        <w:t>。眼球結膜に黄染を認める。眼瞼結膜に異常を認めない。心音と呼吸音とに異常を認めない。腹部はやや膨隆し、軟で、肝・脾を触知しない。上腹部に圧痛を認める。腸蠕動は減弱している。下肢に浮腫を認めない。皮膚に黄染を認める。</w:t>
      </w:r>
    </w:p>
    <w:p w14:paraId="6A304E03" w14:textId="77777777" w:rsidR="002D24C3" w:rsidRDefault="002D24C3" w:rsidP="002D24C3">
      <w:r>
        <w:rPr>
          <w:rFonts w:hint="eastAsia"/>
        </w:rPr>
        <w:t xml:space="preserve">【検査所見】血液所見：赤血球 </w:t>
      </w:r>
      <w:r>
        <w:t>464</w:t>
      </w:r>
      <w:r>
        <w:rPr>
          <w:rFonts w:hint="eastAsia"/>
        </w:rPr>
        <w:t xml:space="preserve">万、Hb </w:t>
      </w:r>
      <w:r>
        <w:t>15.7g/dL</w:t>
      </w:r>
      <w:r>
        <w:rPr>
          <w:rFonts w:hint="eastAsia"/>
        </w:rPr>
        <w:t>、</w:t>
      </w:r>
      <w:proofErr w:type="spellStart"/>
      <w:r>
        <w:rPr>
          <w:rFonts w:hint="eastAsia"/>
        </w:rPr>
        <w:t>H</w:t>
      </w:r>
      <w:r>
        <w:t>t</w:t>
      </w:r>
      <w:proofErr w:type="spellEnd"/>
      <w:r>
        <w:t xml:space="preserve"> 46%</w:t>
      </w:r>
      <w:r>
        <w:rPr>
          <w:rFonts w:hint="eastAsia"/>
        </w:rPr>
        <w:t xml:space="preserve">、白血球 </w:t>
      </w:r>
      <w:r>
        <w:t>16,770</w:t>
      </w:r>
      <w:r>
        <w:rPr>
          <w:rFonts w:hint="eastAsia"/>
        </w:rPr>
        <w:t xml:space="preserve">、血小板 </w:t>
      </w:r>
      <w:r>
        <w:t>10.5</w:t>
      </w:r>
      <w:r>
        <w:rPr>
          <w:rFonts w:hint="eastAsia"/>
        </w:rPr>
        <w:t>万、PT</w:t>
      </w:r>
      <w:r>
        <w:t>-INR 1.15</w:t>
      </w:r>
      <w:r>
        <w:rPr>
          <w:rFonts w:hint="eastAsia"/>
        </w:rPr>
        <w:t xml:space="preserve">（基準 </w:t>
      </w:r>
      <w:r>
        <w:t>0.9~1.1</w:t>
      </w:r>
      <w:r>
        <w:rPr>
          <w:rFonts w:hint="eastAsia"/>
        </w:rPr>
        <w:t xml:space="preserve">）。血液生化学所見：血糖 </w:t>
      </w:r>
      <w:r>
        <w:t>125mg/dL</w:t>
      </w:r>
      <w:r>
        <w:rPr>
          <w:rFonts w:hint="eastAsia"/>
        </w:rPr>
        <w:t>、総蛋白 5</w:t>
      </w:r>
      <w:r>
        <w:t>.9g/dL</w:t>
      </w:r>
      <w:r>
        <w:rPr>
          <w:rFonts w:hint="eastAsia"/>
        </w:rPr>
        <w:t xml:space="preserve">、アルブミン </w:t>
      </w:r>
      <w:r>
        <w:t>3.5g/dL</w:t>
      </w:r>
      <w:r>
        <w:rPr>
          <w:rFonts w:hint="eastAsia"/>
        </w:rPr>
        <w:t xml:space="preserve">、尿素窒素 </w:t>
      </w:r>
      <w:r>
        <w:t>24mg/dL</w:t>
      </w:r>
      <w:r>
        <w:rPr>
          <w:rFonts w:hint="eastAsia"/>
        </w:rPr>
        <w:t xml:space="preserve">、クレアチニン </w:t>
      </w:r>
      <w:r>
        <w:t>1.30mg/dL</w:t>
      </w:r>
      <w:r>
        <w:rPr>
          <w:rFonts w:hint="eastAsia"/>
        </w:rPr>
        <w:t xml:space="preserve">、総コレステロール </w:t>
      </w:r>
      <w:r>
        <w:t>132mg/dL</w:t>
      </w:r>
      <w:r>
        <w:rPr>
          <w:rFonts w:hint="eastAsia"/>
        </w:rPr>
        <w:t xml:space="preserve">、トリグリセリド </w:t>
      </w:r>
      <w:r>
        <w:t>95mg/dL</w:t>
      </w:r>
      <w:r>
        <w:rPr>
          <w:rFonts w:hint="eastAsia"/>
        </w:rPr>
        <w:t xml:space="preserve">、総ビリルビン </w:t>
      </w:r>
      <w:r>
        <w:t>8.9mg/dL</w:t>
      </w:r>
      <w:r>
        <w:rPr>
          <w:rFonts w:hint="eastAsia"/>
        </w:rPr>
        <w:t xml:space="preserve">、直接ビリルビン </w:t>
      </w:r>
      <w:r>
        <w:t>5.7mg/dL</w:t>
      </w:r>
      <w:r>
        <w:rPr>
          <w:rFonts w:hint="eastAsia"/>
        </w:rPr>
        <w:t xml:space="preserve">、AST </w:t>
      </w:r>
      <w:r>
        <w:t>118U/L</w:t>
      </w:r>
      <w:r>
        <w:rPr>
          <w:rFonts w:hint="eastAsia"/>
        </w:rPr>
        <w:t xml:space="preserve">、ALT </w:t>
      </w:r>
      <w:r>
        <w:t>230</w:t>
      </w:r>
      <w:r>
        <w:rPr>
          <w:rFonts w:hint="eastAsia"/>
        </w:rPr>
        <w:t>U</w:t>
      </w:r>
      <w:r>
        <w:t>/L</w:t>
      </w:r>
      <w:r>
        <w:rPr>
          <w:rFonts w:hint="eastAsia"/>
        </w:rPr>
        <w:t>、L</w:t>
      </w:r>
      <w:r>
        <w:t>D 851 U/L</w:t>
      </w:r>
      <w:r>
        <w:rPr>
          <w:rFonts w:hint="eastAsia"/>
        </w:rPr>
        <w:t xml:space="preserve">、ALP </w:t>
      </w:r>
      <w:r>
        <w:t>97</w:t>
      </w:r>
      <w:r>
        <w:rPr>
          <w:rFonts w:hint="eastAsia"/>
        </w:rPr>
        <w:t xml:space="preserve">U/L（基準 </w:t>
      </w:r>
      <w:r>
        <w:t>38~113</w:t>
      </w:r>
      <w:r>
        <w:rPr>
          <w:rFonts w:hint="eastAsia"/>
        </w:rPr>
        <w:t>）、γ-G</w:t>
      </w:r>
      <w:r>
        <w:t>TP</w:t>
      </w:r>
      <w:r>
        <w:rPr>
          <w:rFonts w:hint="eastAsia"/>
        </w:rPr>
        <w:t xml:space="preserve"> </w:t>
      </w:r>
      <w:r>
        <w:t>401U/L</w:t>
      </w:r>
      <w:r>
        <w:rPr>
          <w:rFonts w:hint="eastAsia"/>
        </w:rPr>
        <w:t xml:space="preserve">（基準 </w:t>
      </w:r>
      <w:r>
        <w:t>9~32</w:t>
      </w:r>
      <w:r>
        <w:rPr>
          <w:rFonts w:hint="eastAsia"/>
        </w:rPr>
        <w:t xml:space="preserve">）、CK </w:t>
      </w:r>
      <w:r>
        <w:t>1641</w:t>
      </w:r>
      <w:r>
        <w:rPr>
          <w:rFonts w:hint="eastAsia"/>
        </w:rPr>
        <w:t xml:space="preserve">U/L、アミラーゼ </w:t>
      </w:r>
      <w:r>
        <w:t>469U/L</w:t>
      </w:r>
      <w:r>
        <w:rPr>
          <w:rFonts w:hint="eastAsia"/>
        </w:rPr>
        <w:t>、N</w:t>
      </w:r>
      <w:r>
        <w:t>a 139mEq/L</w:t>
      </w:r>
      <w:r>
        <w:rPr>
          <w:rFonts w:hint="eastAsia"/>
        </w:rPr>
        <w:t>、K</w:t>
      </w:r>
      <w:r>
        <w:t xml:space="preserve"> 3.9mEq/L</w:t>
      </w:r>
      <w:r>
        <w:rPr>
          <w:rFonts w:hint="eastAsia"/>
        </w:rPr>
        <w:t>、</w:t>
      </w:r>
      <w:r>
        <w:t xml:space="preserve">Cl </w:t>
      </w:r>
      <w:r>
        <w:rPr>
          <w:rFonts w:hint="eastAsia"/>
        </w:rPr>
        <w:t>1</w:t>
      </w:r>
      <w:r>
        <w:t>04mEq/L</w:t>
      </w:r>
      <w:r>
        <w:rPr>
          <w:rFonts w:hint="eastAsia"/>
        </w:rPr>
        <w:t xml:space="preserve">、Ca </w:t>
      </w:r>
      <w:r>
        <w:t>6.7mg/dL</w:t>
      </w:r>
      <w:r>
        <w:rPr>
          <w:rFonts w:hint="eastAsia"/>
        </w:rPr>
        <w:t>、P</w:t>
      </w:r>
      <w:r>
        <w:t xml:space="preserve"> 1.4mg/dL</w:t>
      </w:r>
      <w:r>
        <w:rPr>
          <w:rFonts w:hint="eastAsia"/>
        </w:rPr>
        <w:t>。C</w:t>
      </w:r>
      <w:r>
        <w:t xml:space="preserve">RP </w:t>
      </w:r>
      <w:r>
        <w:rPr>
          <w:rFonts w:hint="eastAsia"/>
        </w:rPr>
        <w:t>2</w:t>
      </w:r>
      <w:r>
        <w:t>7.35</w:t>
      </w:r>
      <w:r>
        <w:rPr>
          <w:rFonts w:hint="eastAsia"/>
        </w:rPr>
        <w:t>m</w:t>
      </w:r>
      <w:r>
        <w:t>g/dL</w:t>
      </w:r>
      <w:r>
        <w:rPr>
          <w:rFonts w:hint="eastAsia"/>
        </w:rPr>
        <w:t xml:space="preserve">。血清フィブリノゲン </w:t>
      </w:r>
      <w:r>
        <w:t>496mg/dL</w:t>
      </w:r>
      <w:r>
        <w:rPr>
          <w:rFonts w:hint="eastAsia"/>
        </w:rPr>
        <w:t>、FDP</w:t>
      </w:r>
      <w:r>
        <w:t xml:space="preserve"> 35.3</w:t>
      </w:r>
      <w:r>
        <w:rPr>
          <w:rFonts w:hint="eastAsia"/>
        </w:rPr>
        <w:t>μ</w:t>
      </w:r>
      <w:r>
        <w:t>g/mL</w:t>
      </w:r>
      <w:r>
        <w:rPr>
          <w:rFonts w:hint="eastAsia"/>
        </w:rPr>
        <w:t xml:space="preserve">、Dダイマー </w:t>
      </w:r>
      <w:r>
        <w:t>8.5</w:t>
      </w:r>
      <w:r>
        <w:rPr>
          <w:rFonts w:hint="eastAsia"/>
        </w:rPr>
        <w:t>μ</w:t>
      </w:r>
      <w:r>
        <w:t>g/mL</w:t>
      </w:r>
      <w:r>
        <w:rPr>
          <w:rFonts w:hint="eastAsia"/>
        </w:rPr>
        <w:t>。動脈血ガス分析</w:t>
      </w:r>
      <w:r>
        <w:t>(1L/</w:t>
      </w:r>
      <w:r>
        <w:rPr>
          <w:rFonts w:hint="eastAsia"/>
        </w:rPr>
        <w:t>分酸素投与下</w:t>
      </w:r>
      <w:r>
        <w:t>)</w:t>
      </w:r>
      <w:r>
        <w:rPr>
          <w:rFonts w:hint="eastAsia"/>
        </w:rPr>
        <w:t>：p</w:t>
      </w:r>
      <w:r>
        <w:t xml:space="preserve">H </w:t>
      </w:r>
      <w:r>
        <w:rPr>
          <w:rFonts w:hint="eastAsia"/>
        </w:rPr>
        <w:t>7</w:t>
      </w:r>
      <w:r>
        <w:t>.43</w:t>
      </w:r>
      <w:r>
        <w:rPr>
          <w:rFonts w:hint="eastAsia"/>
        </w:rPr>
        <w:t>、P</w:t>
      </w:r>
      <w:r>
        <w:t>aCO</w:t>
      </w:r>
      <w:r w:rsidRPr="00D52E3C">
        <w:rPr>
          <w:vertAlign w:val="subscript"/>
        </w:rPr>
        <w:t>2</w:t>
      </w:r>
      <w:r>
        <w:t xml:space="preserve"> 36Torr</w:t>
      </w:r>
      <w:r>
        <w:rPr>
          <w:rFonts w:hint="eastAsia"/>
        </w:rPr>
        <w:t>、P</w:t>
      </w:r>
      <w:r>
        <w:t>a</w:t>
      </w:r>
      <w:r>
        <w:rPr>
          <w:rFonts w:hint="eastAsia"/>
        </w:rPr>
        <w:t>O</w:t>
      </w:r>
      <w:r w:rsidRPr="00D52E3C">
        <w:rPr>
          <w:rFonts w:hint="eastAsia"/>
          <w:vertAlign w:val="subscript"/>
        </w:rPr>
        <w:t>2</w:t>
      </w:r>
      <w:r>
        <w:t xml:space="preserve"> 82Torr</w:t>
      </w:r>
      <w:r>
        <w:rPr>
          <w:rFonts w:hint="eastAsia"/>
        </w:rPr>
        <w:t>、H</w:t>
      </w:r>
      <w:r>
        <w:t>CO</w:t>
      </w:r>
      <w:r w:rsidRPr="00D52E3C">
        <w:rPr>
          <w:vertAlign w:val="subscript"/>
        </w:rPr>
        <w:t>3</w:t>
      </w:r>
      <w:r w:rsidRPr="00D52E3C">
        <w:rPr>
          <w:vertAlign w:val="superscript"/>
        </w:rPr>
        <w:t>-</w:t>
      </w:r>
      <w:r>
        <w:t xml:space="preserve"> 23mEq/L</w:t>
      </w:r>
      <w:r>
        <w:rPr>
          <w:rFonts w:hint="eastAsia"/>
        </w:rPr>
        <w:t>。</w:t>
      </w:r>
    </w:p>
    <w:p w14:paraId="5A2DC924" w14:textId="77777777" w:rsidR="002D24C3" w:rsidRDefault="002D24C3" w:rsidP="002D24C3">
      <w:r>
        <w:rPr>
          <w:rFonts w:hint="eastAsia"/>
        </w:rPr>
        <w:t>CT：膵臓の造影不領域を認めないが、腎下極以遠に腹水を認める。胆嚢内に結石を認めるが総胆管内に結石を認めない。</w:t>
      </w:r>
    </w:p>
    <w:p w14:paraId="298A542E" w14:textId="77777777" w:rsidR="002D24C3" w:rsidRDefault="002D24C3" w:rsidP="002D24C3"/>
    <w:p w14:paraId="3ACC23FB" w14:textId="77777777" w:rsidR="002D24C3" w:rsidRDefault="002D24C3" w:rsidP="002D24C3">
      <w:pPr>
        <w:pStyle w:val="a3"/>
        <w:numPr>
          <w:ilvl w:val="0"/>
          <w:numId w:val="1"/>
        </w:numPr>
        <w:ind w:leftChars="0"/>
      </w:pPr>
      <w:r>
        <w:rPr>
          <w:rFonts w:hint="eastAsia"/>
        </w:rPr>
        <w:t>急性膵炎の重症度判定基準の予後因子として誤っているものはどれか。1つ選べ。</w:t>
      </w:r>
    </w:p>
    <w:p w14:paraId="448D21A9" w14:textId="77777777" w:rsidR="002D24C3" w:rsidRDefault="002D24C3" w:rsidP="002D24C3">
      <w:pPr>
        <w:pStyle w:val="a3"/>
        <w:numPr>
          <w:ilvl w:val="0"/>
          <w:numId w:val="3"/>
        </w:numPr>
        <w:ind w:leftChars="0"/>
      </w:pPr>
      <w:r>
        <w:rPr>
          <w:rFonts w:hint="eastAsia"/>
        </w:rPr>
        <w:t>LD</w:t>
      </w:r>
    </w:p>
    <w:p w14:paraId="75512330" w14:textId="77777777" w:rsidR="002D24C3" w:rsidRDefault="002D24C3" w:rsidP="002D24C3">
      <w:pPr>
        <w:pStyle w:val="a3"/>
        <w:numPr>
          <w:ilvl w:val="0"/>
          <w:numId w:val="3"/>
        </w:numPr>
        <w:ind w:leftChars="0"/>
      </w:pPr>
      <w:r>
        <w:rPr>
          <w:rFonts w:hint="eastAsia"/>
        </w:rPr>
        <w:t>C</w:t>
      </w:r>
      <w:r>
        <w:t>RP</w:t>
      </w:r>
    </w:p>
    <w:p w14:paraId="44BFDDA0" w14:textId="77777777" w:rsidR="002D24C3" w:rsidRDefault="002D24C3" w:rsidP="002D24C3">
      <w:pPr>
        <w:pStyle w:val="a3"/>
        <w:numPr>
          <w:ilvl w:val="0"/>
          <w:numId w:val="3"/>
        </w:numPr>
        <w:ind w:leftChars="0"/>
      </w:pPr>
      <w:r>
        <w:rPr>
          <w:rFonts w:hint="eastAsia"/>
        </w:rPr>
        <w:t>血清アミラーゼ値</w:t>
      </w:r>
    </w:p>
    <w:p w14:paraId="0FA62044" w14:textId="77777777" w:rsidR="002D24C3" w:rsidRDefault="002D24C3" w:rsidP="002D24C3">
      <w:pPr>
        <w:pStyle w:val="a3"/>
        <w:numPr>
          <w:ilvl w:val="0"/>
          <w:numId w:val="3"/>
        </w:numPr>
        <w:ind w:leftChars="0"/>
      </w:pPr>
      <w:r>
        <w:rPr>
          <w:rFonts w:hint="eastAsia"/>
        </w:rPr>
        <w:t>血清カルシウム値</w:t>
      </w:r>
    </w:p>
    <w:p w14:paraId="73307BB6" w14:textId="77777777" w:rsidR="002D24C3" w:rsidRDefault="002D24C3" w:rsidP="002D24C3">
      <w:pPr>
        <w:pStyle w:val="a3"/>
        <w:numPr>
          <w:ilvl w:val="0"/>
          <w:numId w:val="3"/>
        </w:numPr>
        <w:ind w:leftChars="0"/>
      </w:pPr>
      <w:r>
        <w:rPr>
          <w:rFonts w:hint="eastAsia"/>
        </w:rPr>
        <w:t>SIRS診断基準項目数</w:t>
      </w:r>
    </w:p>
    <w:p w14:paraId="2606D900" w14:textId="77777777" w:rsidR="002D24C3" w:rsidRPr="00A46072" w:rsidRDefault="002D24C3" w:rsidP="002D24C3"/>
    <w:p w14:paraId="6FBF8D6B" w14:textId="77777777" w:rsidR="002D24C3" w:rsidRDefault="002D24C3" w:rsidP="002D24C3">
      <w:pPr>
        <w:pStyle w:val="a3"/>
        <w:numPr>
          <w:ilvl w:val="0"/>
          <w:numId w:val="1"/>
        </w:numPr>
        <w:ind w:leftChars="0"/>
      </w:pPr>
      <w:r>
        <w:rPr>
          <w:rFonts w:hint="eastAsia"/>
        </w:rPr>
        <w:t>この患者の初期治療として誤っているものはどれか。1つ選べ。</w:t>
      </w:r>
    </w:p>
    <w:p w14:paraId="22A13975" w14:textId="77777777" w:rsidR="002D24C3" w:rsidRDefault="002D24C3" w:rsidP="002D24C3">
      <w:pPr>
        <w:pStyle w:val="a3"/>
        <w:numPr>
          <w:ilvl w:val="0"/>
          <w:numId w:val="2"/>
        </w:numPr>
        <w:ind w:leftChars="0"/>
      </w:pPr>
      <w:r>
        <w:rPr>
          <w:rFonts w:hint="eastAsia"/>
        </w:rPr>
        <w:t>大量の輸液</w:t>
      </w:r>
    </w:p>
    <w:p w14:paraId="1E261373" w14:textId="77777777" w:rsidR="002D24C3" w:rsidRDefault="002D24C3" w:rsidP="002D24C3">
      <w:pPr>
        <w:pStyle w:val="a3"/>
        <w:numPr>
          <w:ilvl w:val="0"/>
          <w:numId w:val="2"/>
        </w:numPr>
        <w:ind w:leftChars="0"/>
      </w:pPr>
      <w:r>
        <w:rPr>
          <w:rFonts w:hint="eastAsia"/>
        </w:rPr>
        <w:t>抗菌薬の投与</w:t>
      </w:r>
    </w:p>
    <w:p w14:paraId="35C4E35E" w14:textId="77777777" w:rsidR="002D24C3" w:rsidRDefault="002D24C3" w:rsidP="002D24C3">
      <w:pPr>
        <w:pStyle w:val="a3"/>
        <w:numPr>
          <w:ilvl w:val="0"/>
          <w:numId w:val="2"/>
        </w:numPr>
        <w:ind w:leftChars="0"/>
      </w:pPr>
      <w:r>
        <w:rPr>
          <w:rFonts w:hint="eastAsia"/>
        </w:rPr>
        <w:t>鎮痛薬の投与</w:t>
      </w:r>
    </w:p>
    <w:p w14:paraId="5D5356A7" w14:textId="77777777" w:rsidR="002D24C3" w:rsidRDefault="002D24C3" w:rsidP="002D24C3">
      <w:pPr>
        <w:pStyle w:val="a3"/>
        <w:numPr>
          <w:ilvl w:val="0"/>
          <w:numId w:val="2"/>
        </w:numPr>
        <w:ind w:leftChars="0"/>
      </w:pPr>
      <w:r>
        <w:rPr>
          <w:rFonts w:hint="eastAsia"/>
        </w:rPr>
        <w:t>利尿薬の投与</w:t>
      </w:r>
    </w:p>
    <w:p w14:paraId="10C110AC" w14:textId="303D519D" w:rsidR="004A0F69" w:rsidRPr="002D24C3" w:rsidRDefault="002D24C3" w:rsidP="002D24C3">
      <w:pPr>
        <w:pStyle w:val="a3"/>
        <w:numPr>
          <w:ilvl w:val="0"/>
          <w:numId w:val="2"/>
        </w:numPr>
        <w:ind w:leftChars="0"/>
      </w:pPr>
      <w:r>
        <w:rPr>
          <w:rFonts w:hint="eastAsia"/>
        </w:rPr>
        <w:t>蛋白分解酵素阻害薬の投与</w:t>
      </w:r>
    </w:p>
    <w:sectPr w:rsidR="004A0F69" w:rsidRPr="002D24C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0A5105"/>
    <w:multiLevelType w:val="hybridMultilevel"/>
    <w:tmpl w:val="CB061828"/>
    <w:lvl w:ilvl="0" w:tplc="D92AAC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AD2B6B"/>
    <w:multiLevelType w:val="hybridMultilevel"/>
    <w:tmpl w:val="78CCD056"/>
    <w:lvl w:ilvl="0" w:tplc="0F1CFA14">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B937301"/>
    <w:multiLevelType w:val="hybridMultilevel"/>
    <w:tmpl w:val="45EE437C"/>
    <w:lvl w:ilvl="0" w:tplc="9DC8A73C">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4C3"/>
    <w:rsid w:val="002D24C3"/>
    <w:rsid w:val="004A0F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64330F"/>
  <w15:chartTrackingRefBased/>
  <w15:docId w15:val="{28A7A756-EEF5-4CDD-AEC9-FBEB295F6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24C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24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祖父江 良崇</dc:creator>
  <cp:keywords/>
  <dc:description/>
  <cp:lastModifiedBy>祖父江 良崇</cp:lastModifiedBy>
  <cp:revision>1</cp:revision>
  <dcterms:created xsi:type="dcterms:W3CDTF">2021-03-12T03:33:00Z</dcterms:created>
  <dcterms:modified xsi:type="dcterms:W3CDTF">2021-03-12T03:34:00Z</dcterms:modified>
</cp:coreProperties>
</file>