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AB" w:rsidRPr="00035199" w:rsidRDefault="00B439AB" w:rsidP="00B439AB">
      <w:pPr>
        <w:ind w:right="206"/>
        <w:jc w:val="right"/>
        <w:rPr>
          <w:sz w:val="22"/>
          <w:szCs w:val="22"/>
        </w:rPr>
      </w:pPr>
      <w:r w:rsidRPr="00035199">
        <w:rPr>
          <w:rFonts w:hint="eastAsia"/>
          <w:sz w:val="22"/>
          <w:szCs w:val="22"/>
          <w:lang w:eastAsia="zh-CN"/>
        </w:rPr>
        <w:t>20</w:t>
      </w:r>
      <w:r w:rsidRPr="00035199">
        <w:rPr>
          <w:rFonts w:hint="eastAsia"/>
          <w:sz w:val="22"/>
          <w:szCs w:val="22"/>
        </w:rPr>
        <w:t>2</w:t>
      </w:r>
      <w:r w:rsidR="00336EFC">
        <w:rPr>
          <w:rFonts w:hint="eastAsia"/>
          <w:sz w:val="22"/>
          <w:szCs w:val="22"/>
        </w:rPr>
        <w:t>3</w:t>
      </w:r>
      <w:r w:rsidRPr="00035199">
        <w:rPr>
          <w:rFonts w:hint="eastAsia"/>
          <w:sz w:val="22"/>
          <w:szCs w:val="22"/>
          <w:lang w:eastAsia="zh-CN"/>
        </w:rPr>
        <w:t>年</w:t>
      </w:r>
      <w:r w:rsidRPr="00035199">
        <w:rPr>
          <w:rFonts w:hint="eastAsia"/>
          <w:sz w:val="22"/>
          <w:szCs w:val="22"/>
        </w:rPr>
        <w:t>1</w:t>
      </w:r>
      <w:r w:rsidRPr="00035199">
        <w:rPr>
          <w:rFonts w:hint="eastAsia"/>
          <w:sz w:val="22"/>
          <w:szCs w:val="22"/>
          <w:lang w:eastAsia="zh-CN"/>
        </w:rPr>
        <w:t>月</w:t>
      </w:r>
      <w:r w:rsidRPr="00035199">
        <w:rPr>
          <w:rFonts w:hint="eastAsia"/>
          <w:sz w:val="22"/>
          <w:szCs w:val="22"/>
        </w:rPr>
        <w:t>吉</w:t>
      </w:r>
      <w:r w:rsidRPr="00035199">
        <w:rPr>
          <w:rFonts w:hint="eastAsia"/>
          <w:sz w:val="22"/>
          <w:szCs w:val="22"/>
          <w:lang w:eastAsia="zh-CN"/>
        </w:rPr>
        <w:t>日</w:t>
      </w:r>
    </w:p>
    <w:p w:rsidR="00B439AB" w:rsidRPr="00663101" w:rsidRDefault="00B439AB" w:rsidP="00B439AB">
      <w:pPr>
        <w:pStyle w:val="a3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125730</wp:posOffset>
            </wp:positionV>
            <wp:extent cx="828675" cy="808990"/>
            <wp:effectExtent l="0" t="0" r="9525" b="0"/>
            <wp:wrapNone/>
            <wp:docPr id="1" name="図 1" descr="雪明り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雪明り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9AB" w:rsidRPr="00B439AB" w:rsidRDefault="00B439AB" w:rsidP="00B439AB">
      <w:pPr>
        <w:spacing w:line="420" w:lineRule="exact"/>
        <w:jc w:val="center"/>
        <w:rPr>
          <w:rFonts w:ascii="ＭＳ 明朝" w:hAnsi="ＭＳ 明朝"/>
          <w:b/>
          <w:bCs/>
          <w:kern w:val="0"/>
          <w:sz w:val="32"/>
          <w:szCs w:val="36"/>
        </w:rPr>
      </w:pPr>
      <w:r>
        <w:rPr>
          <w:rFonts w:ascii="ＭＳ 明朝" w:hAnsi="ＭＳ 明朝" w:hint="eastAsia"/>
          <w:b/>
          <w:bCs/>
          <w:kern w:val="0"/>
          <w:sz w:val="36"/>
          <w:szCs w:val="36"/>
        </w:rPr>
        <w:t xml:space="preserve">　　　　</w:t>
      </w:r>
      <w:r w:rsidRPr="00B439AB">
        <w:rPr>
          <w:rFonts w:ascii="ＭＳ 明朝" w:hAnsi="ＭＳ 明朝" w:hint="eastAsia"/>
          <w:b/>
          <w:bCs/>
          <w:kern w:val="0"/>
          <w:sz w:val="32"/>
          <w:szCs w:val="36"/>
          <w:lang w:eastAsia="zh-CN"/>
        </w:rPr>
        <w:t>第</w:t>
      </w:r>
      <w:r w:rsidR="00336EFC">
        <w:rPr>
          <w:rFonts w:ascii="ＭＳ 明朝" w:hAnsi="ＭＳ 明朝" w:hint="eastAsia"/>
          <w:b/>
          <w:bCs/>
          <w:kern w:val="0"/>
          <w:sz w:val="32"/>
          <w:szCs w:val="36"/>
        </w:rPr>
        <w:t>10</w:t>
      </w:r>
      <w:r w:rsidRPr="00B439AB">
        <w:rPr>
          <w:rFonts w:ascii="ＭＳ 明朝" w:hAnsi="ＭＳ 明朝" w:hint="eastAsia"/>
          <w:b/>
          <w:bCs/>
          <w:kern w:val="0"/>
          <w:sz w:val="32"/>
          <w:szCs w:val="36"/>
          <w:lang w:eastAsia="zh-CN"/>
        </w:rPr>
        <w:t>回　雪明・新潟眼科フォーラムのご案内</w:t>
      </w:r>
    </w:p>
    <w:p w:rsidR="00B439AB" w:rsidRPr="00B439AB" w:rsidRDefault="00B439AB" w:rsidP="00B439AB">
      <w:pPr>
        <w:spacing w:line="420" w:lineRule="exact"/>
        <w:jc w:val="center"/>
        <w:rPr>
          <w:rFonts w:ascii="ＭＳ 明朝" w:hAnsi="ＭＳ 明朝"/>
          <w:b/>
          <w:bCs/>
          <w:kern w:val="0"/>
          <w:sz w:val="24"/>
          <w:szCs w:val="28"/>
        </w:rPr>
      </w:pPr>
      <w:r w:rsidRPr="00B439AB">
        <w:rPr>
          <w:rFonts w:ascii="ＭＳ 明朝" w:hAnsi="ＭＳ 明朝" w:hint="eastAsia"/>
          <w:b/>
          <w:bCs/>
          <w:kern w:val="0"/>
          <w:sz w:val="24"/>
          <w:szCs w:val="28"/>
        </w:rPr>
        <w:t xml:space="preserve">　　Yukiakari・Niigata Ophthalmology Forum</w:t>
      </w:r>
    </w:p>
    <w:p w:rsidR="00B439AB" w:rsidRPr="00B439AB" w:rsidRDefault="00B439AB" w:rsidP="00B439AB">
      <w:pPr>
        <w:spacing w:before="120"/>
        <w:jc w:val="center"/>
        <w:rPr>
          <w:rFonts w:ascii="ＭＳ 明朝" w:hAnsi="ＭＳ 明朝"/>
          <w:b/>
          <w:sz w:val="24"/>
          <w:szCs w:val="28"/>
        </w:rPr>
      </w:pPr>
      <w:r w:rsidRPr="00B439AB">
        <w:rPr>
          <w:rFonts w:ascii="ＭＳ 明朝" w:hAnsi="ＭＳ 明朝" w:hint="eastAsia"/>
          <w:b/>
          <w:sz w:val="24"/>
          <w:szCs w:val="28"/>
        </w:rPr>
        <w:t xml:space="preserve">　　　&lt;日本眼科学会専門医制度生涯教育認定事業　No.25182&gt;</w:t>
      </w:r>
    </w:p>
    <w:p w:rsidR="00544A51" w:rsidRDefault="00544A51">
      <w:pPr>
        <w:rPr>
          <w:sz w:val="20"/>
        </w:rPr>
      </w:pPr>
    </w:p>
    <w:p w:rsidR="00B439AB" w:rsidRPr="00A870A8" w:rsidRDefault="00B439AB" w:rsidP="00B439AB">
      <w:pPr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>謹啓</w:t>
      </w:r>
    </w:p>
    <w:p w:rsidR="00B439AB" w:rsidRPr="00A870A8" w:rsidRDefault="00B439AB" w:rsidP="00B439AB">
      <w:pPr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 xml:space="preserve">　新春の候、皆様方に於かれましては、ますますご清祥のこととお慶び申し上げます。</w:t>
      </w:r>
    </w:p>
    <w:p w:rsidR="00391356" w:rsidRDefault="00B439AB" w:rsidP="00B439AB">
      <w:pPr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>さてこの度、第</w:t>
      </w:r>
      <w:r w:rsidR="00336EFC">
        <w:rPr>
          <w:rFonts w:hint="eastAsia"/>
          <w:sz w:val="22"/>
          <w:szCs w:val="22"/>
        </w:rPr>
        <w:t>10</w:t>
      </w:r>
      <w:r w:rsidRPr="00A870A8">
        <w:rPr>
          <w:rFonts w:hint="eastAsia"/>
          <w:sz w:val="22"/>
          <w:szCs w:val="22"/>
        </w:rPr>
        <w:t>回　雪明・新潟眼科フォーラムを、</w:t>
      </w:r>
      <w:r w:rsidRPr="00A870A8">
        <w:rPr>
          <w:rFonts w:hint="eastAsia"/>
          <w:sz w:val="22"/>
          <w:szCs w:val="22"/>
        </w:rPr>
        <w:t>202</w:t>
      </w:r>
      <w:r w:rsidR="00336EFC">
        <w:rPr>
          <w:rFonts w:hint="eastAsia"/>
          <w:sz w:val="22"/>
          <w:szCs w:val="22"/>
        </w:rPr>
        <w:t>3</w:t>
      </w:r>
      <w:r w:rsidRPr="00A870A8">
        <w:rPr>
          <w:rFonts w:hint="eastAsia"/>
          <w:sz w:val="22"/>
          <w:szCs w:val="22"/>
        </w:rPr>
        <w:t>年</w:t>
      </w:r>
      <w:r w:rsidRPr="00A870A8">
        <w:rPr>
          <w:rFonts w:hint="eastAsia"/>
          <w:sz w:val="22"/>
          <w:szCs w:val="22"/>
        </w:rPr>
        <w:t>2</w:t>
      </w:r>
      <w:r w:rsidRPr="00A870A8">
        <w:rPr>
          <w:rFonts w:hint="eastAsia"/>
          <w:sz w:val="22"/>
          <w:szCs w:val="22"/>
        </w:rPr>
        <w:t>月</w:t>
      </w:r>
      <w:r w:rsidR="00336EFC">
        <w:rPr>
          <w:rFonts w:hint="eastAsia"/>
          <w:sz w:val="22"/>
          <w:szCs w:val="22"/>
        </w:rPr>
        <w:t>19</w:t>
      </w:r>
      <w:r w:rsidR="00391356">
        <w:rPr>
          <w:rFonts w:hint="eastAsia"/>
          <w:sz w:val="22"/>
          <w:szCs w:val="22"/>
        </w:rPr>
        <w:t>日（日）に開催させて頂く運びとなりました。</w:t>
      </w:r>
    </w:p>
    <w:p w:rsidR="00B439AB" w:rsidRDefault="00391356" w:rsidP="00391356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尚、</w:t>
      </w:r>
      <w:r w:rsidR="00B439AB" w:rsidRPr="00A870A8">
        <w:rPr>
          <w:rFonts w:hint="eastAsia"/>
          <w:sz w:val="22"/>
          <w:szCs w:val="22"/>
        </w:rPr>
        <w:t>新型コロナウイルス感染症拡大防止の社会情勢に伴い、</w:t>
      </w:r>
      <w:r w:rsidR="008A2E32">
        <w:rPr>
          <w:rFonts w:hint="eastAsia"/>
          <w:sz w:val="22"/>
          <w:szCs w:val="22"/>
        </w:rPr>
        <w:t>ハイブリッド方式で開催する</w:t>
      </w:r>
      <w:r w:rsidR="00B439AB" w:rsidRPr="00A870A8">
        <w:rPr>
          <w:rFonts w:hint="eastAsia"/>
          <w:sz w:val="22"/>
          <w:szCs w:val="22"/>
        </w:rPr>
        <w:t>ことと</w:t>
      </w:r>
      <w:r w:rsidR="00973F73">
        <w:rPr>
          <w:rFonts w:hint="eastAsia"/>
          <w:sz w:val="22"/>
          <w:szCs w:val="22"/>
        </w:rPr>
        <w:t>致しました</w:t>
      </w:r>
      <w:r w:rsidR="00B439AB" w:rsidRPr="00A870A8">
        <w:rPr>
          <w:rFonts w:hint="eastAsia"/>
          <w:sz w:val="22"/>
          <w:szCs w:val="22"/>
        </w:rPr>
        <w:t>。</w:t>
      </w:r>
    </w:p>
    <w:p w:rsidR="00CB73D5" w:rsidRDefault="00973F73" w:rsidP="0001338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439AB" w:rsidRPr="00A870A8">
        <w:rPr>
          <w:rFonts w:hint="eastAsia"/>
          <w:sz w:val="22"/>
          <w:szCs w:val="22"/>
        </w:rPr>
        <w:t>申込方法</w:t>
      </w:r>
      <w:r>
        <w:rPr>
          <w:rFonts w:hint="eastAsia"/>
          <w:sz w:val="22"/>
          <w:szCs w:val="22"/>
        </w:rPr>
        <w:t>につきましては、</w:t>
      </w:r>
      <w:r w:rsidR="00B439AB" w:rsidRPr="00A870A8">
        <w:rPr>
          <w:rFonts w:hint="eastAsia"/>
          <w:sz w:val="22"/>
          <w:szCs w:val="22"/>
        </w:rPr>
        <w:t>下記をよくご確認の上、お申込をお願い申し上げます。</w:t>
      </w:r>
    </w:p>
    <w:p w:rsidR="00B439AB" w:rsidRPr="00A870A8" w:rsidRDefault="00F516B7" w:rsidP="00973F73">
      <w:pPr>
        <w:ind w:firstLineChars="100" w:firstLine="220"/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>皆様のご参加を心よりお待ち申し上げます。</w:t>
      </w:r>
    </w:p>
    <w:p w:rsidR="00F516B7" w:rsidRPr="002E5645" w:rsidRDefault="00F516B7" w:rsidP="00D25072">
      <w:pPr>
        <w:pStyle w:val="a3"/>
        <w:rPr>
          <w:rFonts w:asciiTheme="minorEastAsia" w:eastAsiaTheme="minorEastAsia" w:hAnsiTheme="minorEastAsia"/>
        </w:rPr>
      </w:pPr>
      <w:r w:rsidRPr="002E5645">
        <w:rPr>
          <w:rFonts w:asciiTheme="minorEastAsia" w:eastAsiaTheme="minorEastAsia" w:hAnsiTheme="minorEastAsia" w:hint="eastAsia"/>
        </w:rPr>
        <w:t>謹白</w:t>
      </w:r>
    </w:p>
    <w:p w:rsidR="00D25072" w:rsidRDefault="00D25072" w:rsidP="00035199">
      <w:pPr>
        <w:jc w:val="right"/>
        <w:rPr>
          <w:sz w:val="22"/>
          <w:szCs w:val="22"/>
        </w:rPr>
      </w:pPr>
    </w:p>
    <w:p w:rsidR="00704221" w:rsidRDefault="00704221" w:rsidP="00704221">
      <w:pPr>
        <w:pStyle w:val="a6"/>
        <w:spacing w:line="276" w:lineRule="auto"/>
        <w:ind w:leftChars="0" w:left="420"/>
        <w:jc w:val="left"/>
        <w:rPr>
          <w:sz w:val="22"/>
          <w:u w:val="single"/>
        </w:rPr>
      </w:pPr>
      <w:r w:rsidRPr="00524F56">
        <w:rPr>
          <w:rFonts w:hint="eastAsia"/>
          <w:sz w:val="22"/>
        </w:rPr>
        <w:t>◆</w:t>
      </w:r>
      <w:r w:rsidRPr="00524F56">
        <w:rPr>
          <w:rFonts w:hint="eastAsia"/>
          <w:sz w:val="22"/>
          <w:u w:val="single"/>
        </w:rPr>
        <w:t>現地会場での参加の場合</w:t>
      </w:r>
    </w:p>
    <w:p w:rsidR="00704221" w:rsidRPr="00973F73" w:rsidRDefault="00704221" w:rsidP="00704221">
      <w:pPr>
        <w:jc w:val="left"/>
        <w:rPr>
          <w:b/>
          <w:sz w:val="22"/>
          <w:szCs w:val="22"/>
          <w:u w:val="single"/>
        </w:rPr>
      </w:pPr>
      <w:r w:rsidRPr="00A870A8">
        <w:rPr>
          <w:rFonts w:hint="eastAsia"/>
          <w:sz w:val="22"/>
          <w:szCs w:val="22"/>
        </w:rPr>
        <w:t>会場では、感染予防対策を徹底いたしますので、参加者の皆様もご協力をお願い致します。</w:t>
      </w:r>
      <w:r w:rsidRPr="00973F73">
        <w:rPr>
          <w:rFonts w:hint="eastAsia"/>
          <w:b/>
          <w:sz w:val="22"/>
          <w:szCs w:val="22"/>
          <w:u w:val="single"/>
        </w:rPr>
        <w:t>原則、事前申込されていない方のご参加はお断りさせて頂きます。</w:t>
      </w:r>
    </w:p>
    <w:p w:rsidR="00704221" w:rsidRPr="00A870A8" w:rsidRDefault="00704221" w:rsidP="00704221">
      <w:pPr>
        <w:jc w:val="left"/>
        <w:rPr>
          <w:sz w:val="22"/>
          <w:szCs w:val="22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690"/>
        <w:gridCol w:w="7236"/>
      </w:tblGrid>
      <w:tr w:rsidR="00704221" w:rsidRPr="00A870A8" w:rsidTr="003E6711">
        <w:trPr>
          <w:trHeight w:val="446"/>
        </w:trPr>
        <w:tc>
          <w:tcPr>
            <w:tcW w:w="1690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420"/>
                <w:kern w:val="0"/>
                <w:sz w:val="22"/>
                <w:szCs w:val="22"/>
                <w:fitText w:val="1320" w:id="-1318933248"/>
              </w:rPr>
              <w:t>会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318933248"/>
              </w:rPr>
              <w:t>場</w:t>
            </w:r>
          </w:p>
        </w:tc>
        <w:tc>
          <w:tcPr>
            <w:tcW w:w="7236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朱鷺メッセ　新潟コンベンションセンター　</w:t>
            </w: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階　スノーホール</w:t>
            </w:r>
          </w:p>
        </w:tc>
      </w:tr>
      <w:tr w:rsidR="00704221" w:rsidRPr="00A870A8" w:rsidTr="003E6711">
        <w:trPr>
          <w:trHeight w:val="427"/>
        </w:trPr>
        <w:tc>
          <w:tcPr>
            <w:tcW w:w="1690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420"/>
                <w:kern w:val="0"/>
                <w:sz w:val="22"/>
                <w:szCs w:val="22"/>
                <w:fitText w:val="1320" w:id="-1318933247"/>
              </w:rPr>
              <w:t>会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318933247"/>
              </w:rPr>
              <w:t>費</w:t>
            </w:r>
          </w:p>
        </w:tc>
        <w:tc>
          <w:tcPr>
            <w:tcW w:w="7236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医師：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A870A8">
              <w:rPr>
                <w:rFonts w:hint="eastAsia"/>
                <w:sz w:val="22"/>
                <w:szCs w:val="22"/>
              </w:rPr>
              <w:t>,000</w:t>
            </w:r>
            <w:r w:rsidRPr="00A870A8">
              <w:rPr>
                <w:rFonts w:hint="eastAsia"/>
                <w:sz w:val="22"/>
                <w:szCs w:val="22"/>
              </w:rPr>
              <w:t>円　　レジデント・視能訓練士：</w:t>
            </w:r>
            <w:r w:rsidRPr="00A870A8">
              <w:rPr>
                <w:rFonts w:hint="eastAsia"/>
                <w:sz w:val="22"/>
                <w:szCs w:val="22"/>
              </w:rPr>
              <w:t>1,000</w:t>
            </w:r>
            <w:r w:rsidRPr="00A870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04221" w:rsidRPr="00A870A8" w:rsidTr="003E6711">
        <w:trPr>
          <w:trHeight w:val="1338"/>
        </w:trPr>
        <w:tc>
          <w:tcPr>
            <w:tcW w:w="1690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15"/>
                <w:kern w:val="0"/>
                <w:sz w:val="22"/>
                <w:szCs w:val="22"/>
                <w:fitText w:val="1320" w:id="-1318933246"/>
              </w:rPr>
              <w:t>会費振込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318933246"/>
              </w:rPr>
              <w:t>先</w:t>
            </w:r>
          </w:p>
        </w:tc>
        <w:tc>
          <w:tcPr>
            <w:tcW w:w="7236" w:type="dxa"/>
          </w:tcPr>
          <w:p w:rsidR="00704221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第四北越銀行　新潟市役所出張所（普通）　口座番号：</w:t>
            </w:r>
            <w:r>
              <w:rPr>
                <w:rFonts w:hint="eastAsia"/>
                <w:sz w:val="22"/>
                <w:szCs w:val="22"/>
              </w:rPr>
              <w:t>5008467</w:t>
            </w:r>
          </w:p>
          <w:p w:rsidR="00704221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口座名：雪明新潟眼科フォーラム（ﾕｷｱｶﾘﾆｲｶﾞﾀｶﾞﾝｶﾌｫｰﾗﾑ）</w:t>
            </w:r>
          </w:p>
          <w:p w:rsidR="00704221" w:rsidRPr="00035199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※現地参加の場合、当日受付での支払いも可能です。（現金支払のみ）</w:t>
            </w:r>
          </w:p>
        </w:tc>
      </w:tr>
      <w:tr w:rsidR="00704221" w:rsidRPr="00A870A8" w:rsidTr="003E6711">
        <w:trPr>
          <w:trHeight w:val="427"/>
        </w:trPr>
        <w:tc>
          <w:tcPr>
            <w:tcW w:w="1690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15"/>
                <w:kern w:val="0"/>
                <w:sz w:val="22"/>
                <w:szCs w:val="22"/>
                <w:fitText w:val="1320" w:id="-1318933245"/>
              </w:rPr>
              <w:t>専門医単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318933245"/>
              </w:rPr>
              <w:t>位</w:t>
            </w:r>
          </w:p>
        </w:tc>
        <w:tc>
          <w:tcPr>
            <w:tcW w:w="7236" w:type="dxa"/>
          </w:tcPr>
          <w:p w:rsidR="00704221" w:rsidRPr="00F2222C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現地会場　</w:t>
            </w:r>
            <w:r>
              <w:rPr>
                <w:rFonts w:hint="eastAsia"/>
                <w:sz w:val="22"/>
                <w:szCs w:val="22"/>
              </w:rPr>
              <w:t>1.5</w:t>
            </w:r>
            <w:r w:rsidRPr="00A870A8">
              <w:rPr>
                <w:rFonts w:hint="eastAsia"/>
                <w:sz w:val="22"/>
                <w:szCs w:val="22"/>
              </w:rPr>
              <w:t>単位</w:t>
            </w:r>
          </w:p>
        </w:tc>
      </w:tr>
      <w:tr w:rsidR="00704221" w:rsidRPr="00A870A8" w:rsidTr="00704221">
        <w:trPr>
          <w:trHeight w:val="70"/>
        </w:trPr>
        <w:tc>
          <w:tcPr>
            <w:tcW w:w="1690" w:type="dxa"/>
          </w:tcPr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参加申込方法</w:t>
            </w:r>
          </w:p>
        </w:tc>
        <w:tc>
          <w:tcPr>
            <w:tcW w:w="7236" w:type="dxa"/>
          </w:tcPr>
          <w:p w:rsidR="00704221" w:rsidRDefault="00704221" w:rsidP="003E6711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下記</w:t>
            </w:r>
            <w:r w:rsidRPr="00A870A8">
              <w:rPr>
                <w:rFonts w:hint="eastAsia"/>
                <w:sz w:val="22"/>
                <w:szCs w:val="22"/>
              </w:rPr>
              <w:t>URL</w:t>
            </w:r>
            <w:r w:rsidRPr="00A870A8">
              <w:rPr>
                <w:rFonts w:hint="eastAsia"/>
                <w:sz w:val="22"/>
                <w:szCs w:val="22"/>
              </w:rPr>
              <w:t>から直接お申込</w:t>
            </w:r>
            <w:r>
              <w:rPr>
                <w:rFonts w:hint="eastAsia"/>
                <w:sz w:val="22"/>
                <w:szCs w:val="22"/>
              </w:rPr>
              <w:t>頂くか、添付の申込書</w:t>
            </w: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送信にて</w:t>
            </w:r>
          </w:p>
          <w:p w:rsidR="00704221" w:rsidRDefault="00704221" w:rsidP="003E6711">
            <w:pPr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B70744A" wp14:editId="542A2DF9">
                  <wp:simplePos x="0" y="0"/>
                  <wp:positionH relativeFrom="column">
                    <wp:posOffset>3523615</wp:posOffset>
                  </wp:positionH>
                  <wp:positionV relativeFrom="paragraph">
                    <wp:posOffset>55245</wp:posOffset>
                  </wp:positionV>
                  <wp:extent cx="800100" cy="800100"/>
                  <wp:effectExtent l="0" t="0" r="0" b="0"/>
                  <wp:wrapNone/>
                  <wp:docPr id="3" name="図 3" descr="https://qr.quel.jp/tmp/b9cc40865aee56797dd5ee491501ab66081d1b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b9cc40865aee56797dd5ee491501ab66081d1b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>お申込下さい。</w:t>
            </w:r>
          </w:p>
          <w:p w:rsidR="00C220D9" w:rsidRDefault="00C220D9" w:rsidP="00C220D9">
            <w:pPr>
              <w:jc w:val="left"/>
              <w:rPr>
                <w:sz w:val="22"/>
                <w:szCs w:val="22"/>
              </w:rPr>
            </w:pPr>
            <w:r w:rsidRPr="00704221">
              <w:rPr>
                <w:sz w:val="22"/>
                <w:szCs w:val="22"/>
              </w:rPr>
              <w:t>https://forms.gle/vp4QCsQmKqrkonyK8</w:t>
            </w:r>
          </w:p>
          <w:p w:rsidR="00704221" w:rsidRPr="004666DE" w:rsidRDefault="00704221" w:rsidP="003E6711">
            <w:pPr>
              <w:spacing w:before="240"/>
              <w:rPr>
                <w:rFonts w:eastAsia="ＭＳ ゴシック"/>
                <w:b/>
              </w:rPr>
            </w:pPr>
            <w:r w:rsidRPr="001D3638">
              <w:rPr>
                <w:rFonts w:eastAsiaTheme="majorEastAsia"/>
                <w:b/>
              </w:rPr>
              <w:t>参加申込締切：</w:t>
            </w:r>
            <w:r w:rsidRPr="001D3638">
              <w:rPr>
                <w:rFonts w:eastAsiaTheme="majorEastAsia"/>
                <w:b/>
              </w:rPr>
              <w:t>2</w:t>
            </w:r>
            <w:r w:rsidRPr="001D3638">
              <w:rPr>
                <w:rFonts w:eastAsia="ＭＳ ゴシック"/>
                <w:b/>
              </w:rPr>
              <w:t>02</w:t>
            </w:r>
            <w:r>
              <w:rPr>
                <w:rFonts w:eastAsia="ＭＳ ゴシック"/>
                <w:b/>
              </w:rPr>
              <w:t>3</w:t>
            </w:r>
            <w:r w:rsidRPr="004666DE">
              <w:rPr>
                <w:rFonts w:eastAsia="ＭＳ ゴシック" w:hint="eastAsia"/>
                <w:b/>
              </w:rPr>
              <w:t>年</w:t>
            </w:r>
            <w:r>
              <w:rPr>
                <w:rFonts w:eastAsia="ＭＳ ゴシック" w:hint="eastAsia"/>
                <w:b/>
                <w:sz w:val="28"/>
              </w:rPr>
              <w:t>1</w:t>
            </w:r>
            <w:r w:rsidRPr="004666DE">
              <w:rPr>
                <w:rFonts w:eastAsia="ＭＳ ゴシック" w:hint="eastAsia"/>
                <w:b/>
              </w:rPr>
              <w:t>月</w:t>
            </w:r>
            <w:r>
              <w:rPr>
                <w:rFonts w:eastAsia="ＭＳ ゴシック" w:hint="eastAsia"/>
                <w:b/>
                <w:sz w:val="28"/>
              </w:rPr>
              <w:t>31</w:t>
            </w:r>
            <w:r w:rsidRPr="004666DE">
              <w:rPr>
                <w:rFonts w:eastAsia="ＭＳ ゴシック" w:hint="eastAsia"/>
                <w:b/>
              </w:rPr>
              <w:t>日（</w:t>
            </w:r>
            <w:r>
              <w:rPr>
                <w:rFonts w:eastAsia="ＭＳ ゴシック" w:hint="eastAsia"/>
                <w:b/>
              </w:rPr>
              <w:t>火</w:t>
            </w:r>
            <w:r w:rsidRPr="004666DE">
              <w:rPr>
                <w:rFonts w:eastAsia="ＭＳ ゴシック" w:hint="eastAsia"/>
                <w:b/>
              </w:rPr>
              <w:t>）</w:t>
            </w:r>
            <w:r>
              <w:rPr>
                <w:rFonts w:eastAsia="ＭＳ ゴシック" w:hint="eastAsia"/>
                <w:b/>
              </w:rPr>
              <w:t>23</w:t>
            </w:r>
            <w:r>
              <w:rPr>
                <w:rFonts w:eastAsia="ＭＳ ゴシック" w:hint="eastAsia"/>
                <w:b/>
              </w:rPr>
              <w:t>時</w:t>
            </w:r>
            <w:r w:rsidRPr="004666DE">
              <w:rPr>
                <w:rFonts w:eastAsia="ＭＳ ゴシック" w:hint="eastAsia"/>
                <w:b/>
              </w:rPr>
              <w:t>【厳守】</w:t>
            </w:r>
          </w:p>
          <w:p w:rsidR="00704221" w:rsidRPr="00F2222C" w:rsidRDefault="00704221" w:rsidP="003E6711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上記締切までにお申込頂いた方のみ参加可能です。締切以降の申込は受け付けることが出来ません。</w:t>
            </w:r>
          </w:p>
          <w:p w:rsidR="00704221" w:rsidRPr="00A870A8" w:rsidRDefault="00704221" w:rsidP="003E6711">
            <w:pPr>
              <w:jc w:val="left"/>
              <w:rPr>
                <w:sz w:val="22"/>
                <w:szCs w:val="22"/>
              </w:rPr>
            </w:pPr>
          </w:p>
        </w:tc>
      </w:tr>
    </w:tbl>
    <w:p w:rsidR="00704221" w:rsidRDefault="00704221" w:rsidP="00704221">
      <w:pPr>
        <w:pStyle w:val="a6"/>
        <w:spacing w:line="276" w:lineRule="auto"/>
        <w:ind w:leftChars="0" w:left="420"/>
        <w:jc w:val="right"/>
        <w:rPr>
          <w:sz w:val="22"/>
        </w:rPr>
      </w:pPr>
      <w:r w:rsidRPr="003B69F4">
        <w:rPr>
          <w:rFonts w:hint="eastAsia"/>
          <w:sz w:val="22"/>
        </w:rPr>
        <w:t>裏面へ続く</w:t>
      </w:r>
    </w:p>
    <w:p w:rsidR="00B7175E" w:rsidRDefault="00B7175E" w:rsidP="00704221">
      <w:pPr>
        <w:pStyle w:val="a6"/>
        <w:spacing w:line="276" w:lineRule="auto"/>
        <w:ind w:leftChars="0" w:left="420"/>
        <w:jc w:val="right"/>
        <w:rPr>
          <w:rFonts w:hint="eastAsia"/>
          <w:sz w:val="22"/>
        </w:rPr>
      </w:pPr>
      <w:bookmarkStart w:id="0" w:name="_GoBack"/>
      <w:bookmarkEnd w:id="0"/>
    </w:p>
    <w:p w:rsidR="00F516B7" w:rsidRPr="00A870A8" w:rsidRDefault="00957934" w:rsidP="00F516B7">
      <w:pPr>
        <w:jc w:val="left"/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lastRenderedPageBreak/>
        <w:t>◆</w:t>
      </w:r>
      <w:r w:rsidR="00F516B7" w:rsidRPr="00A870A8">
        <w:rPr>
          <w:rFonts w:hint="eastAsia"/>
          <w:sz w:val="22"/>
          <w:szCs w:val="22"/>
        </w:rPr>
        <w:t>Web</w:t>
      </w:r>
      <w:r w:rsidR="00F516B7" w:rsidRPr="00A870A8">
        <w:rPr>
          <w:rFonts w:hint="eastAsia"/>
          <w:sz w:val="22"/>
          <w:szCs w:val="22"/>
        </w:rPr>
        <w:t>参加の場合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EF54E2" w:rsidRPr="00A870A8" w:rsidTr="00EF54E2">
        <w:tc>
          <w:tcPr>
            <w:tcW w:w="1696" w:type="dxa"/>
          </w:tcPr>
          <w:p w:rsidR="00EF54E2" w:rsidRPr="00A870A8" w:rsidRDefault="00EF54E2" w:rsidP="00F516B7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420"/>
                <w:kern w:val="0"/>
                <w:sz w:val="22"/>
                <w:szCs w:val="22"/>
                <w:fitText w:val="1320" w:id="-1958039295"/>
              </w:rPr>
              <w:t>会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958039295"/>
              </w:rPr>
              <w:t>費</w:t>
            </w:r>
          </w:p>
        </w:tc>
        <w:tc>
          <w:tcPr>
            <w:tcW w:w="6798" w:type="dxa"/>
          </w:tcPr>
          <w:p w:rsidR="00EF54E2" w:rsidRPr="00A870A8" w:rsidRDefault="00A870A8" w:rsidP="00CB73D5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医師：</w:t>
            </w:r>
            <w:r w:rsidR="00CB73D5">
              <w:rPr>
                <w:rFonts w:hint="eastAsia"/>
                <w:sz w:val="22"/>
                <w:szCs w:val="22"/>
              </w:rPr>
              <w:t>3</w:t>
            </w:r>
            <w:r w:rsidRPr="00A870A8">
              <w:rPr>
                <w:rFonts w:hint="eastAsia"/>
                <w:sz w:val="22"/>
                <w:szCs w:val="22"/>
              </w:rPr>
              <w:t>,000</w:t>
            </w:r>
            <w:r w:rsidRPr="00A870A8">
              <w:rPr>
                <w:rFonts w:hint="eastAsia"/>
                <w:sz w:val="22"/>
                <w:szCs w:val="22"/>
              </w:rPr>
              <w:t>円　　レジデント・視能訓練士：</w:t>
            </w:r>
            <w:r w:rsidR="00FF7C2A">
              <w:rPr>
                <w:rFonts w:hint="eastAsia"/>
                <w:sz w:val="22"/>
                <w:szCs w:val="22"/>
              </w:rPr>
              <w:t>無料</w:t>
            </w:r>
          </w:p>
        </w:tc>
      </w:tr>
      <w:tr w:rsidR="00EF54E2" w:rsidRPr="00A870A8" w:rsidTr="00EF54E2">
        <w:tc>
          <w:tcPr>
            <w:tcW w:w="1696" w:type="dxa"/>
          </w:tcPr>
          <w:p w:rsidR="00EF54E2" w:rsidRPr="00A870A8" w:rsidRDefault="00EF54E2" w:rsidP="00F516B7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15"/>
                <w:kern w:val="0"/>
                <w:sz w:val="22"/>
                <w:szCs w:val="22"/>
                <w:fitText w:val="1320" w:id="-1958039296"/>
              </w:rPr>
              <w:t>会費振込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958039296"/>
              </w:rPr>
              <w:t>先</w:t>
            </w:r>
          </w:p>
        </w:tc>
        <w:tc>
          <w:tcPr>
            <w:tcW w:w="6798" w:type="dxa"/>
          </w:tcPr>
          <w:p w:rsidR="00EF54E2" w:rsidRDefault="00035199" w:rsidP="00F516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第四</w:t>
            </w:r>
            <w:r w:rsidR="00602B06">
              <w:rPr>
                <w:rFonts w:hint="eastAsia"/>
                <w:sz w:val="22"/>
                <w:szCs w:val="22"/>
              </w:rPr>
              <w:t>北越</w:t>
            </w:r>
            <w:r>
              <w:rPr>
                <w:rFonts w:hint="eastAsia"/>
                <w:sz w:val="22"/>
                <w:szCs w:val="22"/>
              </w:rPr>
              <w:t xml:space="preserve">銀行　</w:t>
            </w:r>
            <w:r w:rsidR="0025061B">
              <w:rPr>
                <w:rFonts w:hint="eastAsia"/>
                <w:sz w:val="22"/>
                <w:szCs w:val="22"/>
              </w:rPr>
              <w:t>新潟市役所出張所</w:t>
            </w:r>
            <w:r>
              <w:rPr>
                <w:rFonts w:hint="eastAsia"/>
                <w:sz w:val="22"/>
                <w:szCs w:val="22"/>
              </w:rPr>
              <w:t>（普通）　口座番号：</w:t>
            </w:r>
            <w:r>
              <w:rPr>
                <w:rFonts w:hint="eastAsia"/>
                <w:sz w:val="22"/>
                <w:szCs w:val="22"/>
              </w:rPr>
              <w:t>5008467</w:t>
            </w:r>
          </w:p>
          <w:p w:rsidR="00035199" w:rsidRPr="00A870A8" w:rsidRDefault="00035199" w:rsidP="00F516B7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口座名：雪明新潟眼科フォーラム（ﾕｷｱｶﾘﾆｲｶﾞﾀｶﾞﾝｶﾌｫｰﾗﾑ）</w:t>
            </w:r>
          </w:p>
        </w:tc>
      </w:tr>
      <w:tr w:rsidR="00EF54E2" w:rsidRPr="00A870A8" w:rsidTr="00EF54E2">
        <w:tc>
          <w:tcPr>
            <w:tcW w:w="1696" w:type="dxa"/>
          </w:tcPr>
          <w:p w:rsidR="00EF54E2" w:rsidRPr="00A870A8" w:rsidRDefault="00EF54E2" w:rsidP="00F516B7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15"/>
                <w:kern w:val="0"/>
                <w:sz w:val="22"/>
                <w:szCs w:val="22"/>
                <w:fitText w:val="1320" w:id="-1958039294"/>
              </w:rPr>
              <w:t>専門医単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958039294"/>
              </w:rPr>
              <w:t>位</w:t>
            </w:r>
          </w:p>
        </w:tc>
        <w:tc>
          <w:tcPr>
            <w:tcW w:w="6798" w:type="dxa"/>
          </w:tcPr>
          <w:p w:rsidR="00D25072" w:rsidRPr="00A870A8" w:rsidRDefault="00973F73" w:rsidP="00F2222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</w:t>
            </w:r>
            <w:r>
              <w:rPr>
                <w:rFonts w:hint="eastAsia"/>
                <w:sz w:val="22"/>
                <w:szCs w:val="22"/>
              </w:rPr>
              <w:t xml:space="preserve">参加　</w:t>
            </w:r>
            <w:r w:rsidR="002E3757">
              <w:rPr>
                <w:rFonts w:hint="eastAsia"/>
                <w:sz w:val="22"/>
                <w:szCs w:val="22"/>
              </w:rPr>
              <w:t>1</w:t>
            </w:r>
            <w:r w:rsidR="00A870A8" w:rsidRPr="00A870A8">
              <w:rPr>
                <w:rFonts w:hint="eastAsia"/>
                <w:sz w:val="22"/>
                <w:szCs w:val="22"/>
              </w:rPr>
              <w:t>単位</w:t>
            </w:r>
            <w:r w:rsidR="009557F0">
              <w:rPr>
                <w:rFonts w:hint="eastAsia"/>
                <w:sz w:val="22"/>
                <w:szCs w:val="22"/>
              </w:rPr>
              <w:t>（最大）</w:t>
            </w:r>
          </w:p>
        </w:tc>
      </w:tr>
      <w:tr w:rsidR="00EF54E2" w:rsidRPr="00A870A8" w:rsidTr="00C033E3">
        <w:trPr>
          <w:trHeight w:val="2374"/>
        </w:trPr>
        <w:tc>
          <w:tcPr>
            <w:tcW w:w="1696" w:type="dxa"/>
          </w:tcPr>
          <w:p w:rsidR="00EF54E2" w:rsidRPr="00A870A8" w:rsidRDefault="00EF54E2" w:rsidP="00F516B7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参加申込方法</w:t>
            </w:r>
          </w:p>
        </w:tc>
        <w:tc>
          <w:tcPr>
            <w:tcW w:w="6798" w:type="dxa"/>
          </w:tcPr>
          <w:p w:rsidR="00EF54E2" w:rsidRDefault="00EF54E2" w:rsidP="00F516B7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参加費をお振込みの上、下記</w:t>
            </w:r>
            <w:r w:rsidRPr="00A870A8">
              <w:rPr>
                <w:rFonts w:hint="eastAsia"/>
                <w:sz w:val="22"/>
                <w:szCs w:val="22"/>
              </w:rPr>
              <w:t>URL</w:t>
            </w:r>
            <w:r w:rsidR="00A870A8" w:rsidRPr="00A870A8">
              <w:rPr>
                <w:rFonts w:hint="eastAsia"/>
                <w:sz w:val="22"/>
                <w:szCs w:val="22"/>
              </w:rPr>
              <w:t>から直接お申込み下さい。</w:t>
            </w:r>
          </w:p>
          <w:p w:rsidR="00704221" w:rsidRDefault="00704221" w:rsidP="00F516B7">
            <w:pPr>
              <w:jc w:val="lef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1ED7072" wp14:editId="2CFF94EA">
                  <wp:simplePos x="0" y="0"/>
                  <wp:positionH relativeFrom="column">
                    <wp:posOffset>3031490</wp:posOffset>
                  </wp:positionH>
                  <wp:positionV relativeFrom="paragraph">
                    <wp:posOffset>121920</wp:posOffset>
                  </wp:positionV>
                  <wp:extent cx="800100" cy="800100"/>
                  <wp:effectExtent l="0" t="0" r="0" b="0"/>
                  <wp:wrapNone/>
                  <wp:docPr id="6" name="図 6" descr="https://qr.quel.jp/tmp/b9cc40865aee56797dd5ee491501ab66081d1b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qr.quel.jp/tmp/b9cc40865aee56797dd5ee491501ab66081d1b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7E7F" w:rsidRDefault="00704221" w:rsidP="00F516B7">
            <w:pPr>
              <w:jc w:val="left"/>
              <w:rPr>
                <w:sz w:val="22"/>
                <w:szCs w:val="22"/>
              </w:rPr>
            </w:pPr>
            <w:r w:rsidRPr="00704221">
              <w:rPr>
                <w:sz w:val="22"/>
                <w:szCs w:val="22"/>
              </w:rPr>
              <w:t>https://forms.gle/vp4QCsQmKqrkonyK8</w:t>
            </w:r>
          </w:p>
          <w:p w:rsidR="00D0500A" w:rsidRDefault="00D0500A" w:rsidP="00F516B7">
            <w:pPr>
              <w:jc w:val="left"/>
              <w:rPr>
                <w:sz w:val="22"/>
                <w:szCs w:val="22"/>
              </w:rPr>
            </w:pPr>
          </w:p>
          <w:p w:rsidR="000436A5" w:rsidRDefault="000436A5" w:rsidP="00F516B7">
            <w:pPr>
              <w:jc w:val="left"/>
              <w:rPr>
                <w:sz w:val="22"/>
                <w:szCs w:val="22"/>
              </w:rPr>
            </w:pPr>
          </w:p>
          <w:p w:rsidR="00F2222C" w:rsidRPr="004666DE" w:rsidRDefault="00F2222C" w:rsidP="00F2222C">
            <w:pPr>
              <w:spacing w:before="240"/>
              <w:rPr>
                <w:rFonts w:eastAsia="ＭＳ ゴシック"/>
                <w:b/>
              </w:rPr>
            </w:pPr>
            <w:r w:rsidRPr="001D3638">
              <w:rPr>
                <w:rFonts w:eastAsiaTheme="majorEastAsia"/>
                <w:b/>
              </w:rPr>
              <w:t>参加申込締切：</w:t>
            </w:r>
            <w:r w:rsidRPr="001D3638">
              <w:rPr>
                <w:rFonts w:eastAsiaTheme="majorEastAsia"/>
                <w:b/>
              </w:rPr>
              <w:t>2</w:t>
            </w:r>
            <w:r w:rsidRPr="001D3638">
              <w:rPr>
                <w:rFonts w:eastAsia="ＭＳ ゴシック"/>
                <w:b/>
              </w:rPr>
              <w:t>02</w:t>
            </w:r>
            <w:r>
              <w:rPr>
                <w:rFonts w:eastAsia="ＭＳ ゴシック"/>
                <w:b/>
              </w:rPr>
              <w:t>3</w:t>
            </w:r>
            <w:r w:rsidRPr="004666DE">
              <w:rPr>
                <w:rFonts w:eastAsia="ＭＳ ゴシック" w:hint="eastAsia"/>
                <w:b/>
              </w:rPr>
              <w:t>年</w:t>
            </w:r>
            <w:r>
              <w:rPr>
                <w:rFonts w:eastAsia="ＭＳ ゴシック" w:hint="eastAsia"/>
                <w:b/>
                <w:sz w:val="28"/>
              </w:rPr>
              <w:t>1</w:t>
            </w:r>
            <w:r w:rsidRPr="004666DE">
              <w:rPr>
                <w:rFonts w:eastAsia="ＭＳ ゴシック" w:hint="eastAsia"/>
                <w:b/>
              </w:rPr>
              <w:t>月</w:t>
            </w:r>
            <w:r w:rsidR="00D0500A">
              <w:rPr>
                <w:rFonts w:eastAsia="ＭＳ ゴシック" w:hint="eastAsia"/>
                <w:b/>
                <w:sz w:val="28"/>
              </w:rPr>
              <w:t>31</w:t>
            </w:r>
            <w:r w:rsidRPr="004666DE">
              <w:rPr>
                <w:rFonts w:eastAsia="ＭＳ ゴシック" w:hint="eastAsia"/>
                <w:b/>
              </w:rPr>
              <w:t>日（</w:t>
            </w:r>
            <w:r w:rsidR="00D0500A">
              <w:rPr>
                <w:rFonts w:eastAsia="ＭＳ ゴシック" w:hint="eastAsia"/>
                <w:b/>
              </w:rPr>
              <w:t>火</w:t>
            </w:r>
            <w:r w:rsidRPr="004666DE">
              <w:rPr>
                <w:rFonts w:eastAsia="ＭＳ ゴシック" w:hint="eastAsia"/>
                <w:b/>
              </w:rPr>
              <w:t>）</w:t>
            </w:r>
            <w:r>
              <w:rPr>
                <w:rFonts w:eastAsia="ＭＳ ゴシック" w:hint="eastAsia"/>
                <w:b/>
              </w:rPr>
              <w:t>23</w:t>
            </w:r>
            <w:r>
              <w:rPr>
                <w:rFonts w:eastAsia="ＭＳ ゴシック" w:hint="eastAsia"/>
                <w:b/>
              </w:rPr>
              <w:t>時</w:t>
            </w:r>
            <w:r w:rsidRPr="004666DE">
              <w:rPr>
                <w:rFonts w:eastAsia="ＭＳ ゴシック" w:hint="eastAsia"/>
                <w:b/>
              </w:rPr>
              <w:t>【厳守】</w:t>
            </w:r>
          </w:p>
          <w:p w:rsidR="003B69F4" w:rsidRPr="00F2222C" w:rsidRDefault="00F2222C" w:rsidP="003B69F4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上記締切までにお申込頂いた方のみ参加可能です。締切以降の申込は受け付けることが出来ません。</w:t>
            </w:r>
          </w:p>
          <w:p w:rsidR="003B69F4" w:rsidRPr="003B69F4" w:rsidRDefault="003B69F4" w:rsidP="003B69F4">
            <w:pPr>
              <w:pStyle w:val="a6"/>
              <w:spacing w:line="276" w:lineRule="auto"/>
              <w:ind w:leftChars="0" w:left="420" w:firstLineChars="2200" w:firstLine="4840"/>
              <w:rPr>
                <w:sz w:val="22"/>
              </w:rPr>
            </w:pPr>
          </w:p>
        </w:tc>
      </w:tr>
      <w:tr w:rsidR="00EF54E2" w:rsidRPr="00A870A8" w:rsidTr="00EF54E2">
        <w:tc>
          <w:tcPr>
            <w:tcW w:w="1696" w:type="dxa"/>
          </w:tcPr>
          <w:p w:rsidR="00EF54E2" w:rsidRPr="00A870A8" w:rsidRDefault="00EF54E2" w:rsidP="00F516B7">
            <w:pPr>
              <w:jc w:val="left"/>
              <w:rPr>
                <w:sz w:val="22"/>
                <w:szCs w:val="22"/>
              </w:rPr>
            </w:pPr>
            <w:r w:rsidRPr="009773DA">
              <w:rPr>
                <w:rFonts w:hint="eastAsia"/>
                <w:spacing w:val="60"/>
                <w:kern w:val="0"/>
                <w:sz w:val="22"/>
                <w:szCs w:val="22"/>
                <w:fitText w:val="1320" w:id="-1958039293"/>
              </w:rPr>
              <w:t>参加方</w:t>
            </w:r>
            <w:r w:rsidRPr="009773DA">
              <w:rPr>
                <w:rFonts w:hint="eastAsia"/>
                <w:kern w:val="0"/>
                <w:sz w:val="22"/>
                <w:szCs w:val="22"/>
                <w:fitText w:val="1320" w:id="-1958039293"/>
              </w:rPr>
              <w:t>法</w:t>
            </w:r>
          </w:p>
        </w:tc>
        <w:tc>
          <w:tcPr>
            <w:tcW w:w="6798" w:type="dxa"/>
          </w:tcPr>
          <w:p w:rsidR="00EF54E2" w:rsidRPr="00A870A8" w:rsidRDefault="00EF54E2" w:rsidP="00CC2062">
            <w:pPr>
              <w:jc w:val="left"/>
              <w:rPr>
                <w:sz w:val="22"/>
                <w:szCs w:val="22"/>
              </w:rPr>
            </w:pPr>
            <w:r w:rsidRPr="00A870A8">
              <w:rPr>
                <w:rFonts w:hint="eastAsia"/>
                <w:sz w:val="22"/>
                <w:szCs w:val="22"/>
              </w:rPr>
              <w:t>参加お申込頂いたメールアドレス宛に</w:t>
            </w:r>
            <w:r w:rsidR="00973F73">
              <w:rPr>
                <w:rFonts w:hint="eastAsia"/>
                <w:sz w:val="22"/>
                <w:szCs w:val="22"/>
              </w:rPr>
              <w:t>Zoom</w:t>
            </w:r>
            <w:r w:rsidRPr="00A870A8">
              <w:rPr>
                <w:rFonts w:hint="eastAsia"/>
                <w:sz w:val="22"/>
                <w:szCs w:val="22"/>
              </w:rPr>
              <w:t>の入り方についてのご案内をお送りします。</w:t>
            </w:r>
          </w:p>
        </w:tc>
      </w:tr>
    </w:tbl>
    <w:p w:rsidR="00D0500A" w:rsidRDefault="00D0500A" w:rsidP="00D0500A">
      <w:pPr>
        <w:pStyle w:val="a6"/>
        <w:spacing w:line="276" w:lineRule="auto"/>
        <w:ind w:leftChars="0" w:left="420"/>
        <w:jc w:val="right"/>
        <w:rPr>
          <w:sz w:val="22"/>
        </w:rPr>
      </w:pPr>
    </w:p>
    <w:p w:rsidR="009610C2" w:rsidRDefault="009610C2" w:rsidP="009610C2">
      <w:pPr>
        <w:pStyle w:val="a6"/>
        <w:numPr>
          <w:ilvl w:val="0"/>
          <w:numId w:val="4"/>
        </w:numPr>
        <w:spacing w:line="276" w:lineRule="auto"/>
        <w:ind w:leftChars="0"/>
        <w:rPr>
          <w:sz w:val="22"/>
        </w:rPr>
      </w:pPr>
      <w:r w:rsidRPr="009610C2">
        <w:rPr>
          <w:rFonts w:hint="eastAsia"/>
          <w:sz w:val="22"/>
        </w:rPr>
        <w:t>参加費の振込手数料はお申込者側でご負担願います。</w:t>
      </w:r>
    </w:p>
    <w:p w:rsidR="009610C2" w:rsidRPr="009610C2" w:rsidRDefault="00E2021A" w:rsidP="009610C2">
      <w:pPr>
        <w:pStyle w:val="a6"/>
        <w:numPr>
          <w:ilvl w:val="0"/>
          <w:numId w:val="4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参加費お振込みの場合の</w:t>
      </w:r>
      <w:r w:rsidR="009610C2" w:rsidRPr="009610C2">
        <w:rPr>
          <w:rFonts w:hint="eastAsia"/>
          <w:sz w:val="22"/>
        </w:rPr>
        <w:t>領収書は</w:t>
      </w:r>
      <w:r>
        <w:rPr>
          <w:rFonts w:hint="eastAsia"/>
          <w:sz w:val="22"/>
        </w:rPr>
        <w:t>、</w:t>
      </w:r>
      <w:r w:rsidR="009610C2" w:rsidRPr="009610C2">
        <w:rPr>
          <w:rFonts w:hint="eastAsia"/>
          <w:sz w:val="22"/>
        </w:rPr>
        <w:t>振込金領収書で代えさせて頂きます。それ以外の領収書は発行いたしません。</w:t>
      </w:r>
      <w:r>
        <w:rPr>
          <w:rFonts w:hint="eastAsia"/>
          <w:sz w:val="22"/>
        </w:rPr>
        <w:t>現地参加で現地にて参加費をお支払いされる場合は、お支払い頂いた際に領収書をお渡し致します。</w:t>
      </w:r>
    </w:p>
    <w:p w:rsidR="00BF6444" w:rsidRDefault="009610C2" w:rsidP="00BF6444">
      <w:pPr>
        <w:pStyle w:val="a6"/>
        <w:numPr>
          <w:ilvl w:val="0"/>
          <w:numId w:val="4"/>
        </w:numPr>
        <w:ind w:leftChars="0"/>
        <w:jc w:val="left"/>
        <w:rPr>
          <w:sz w:val="22"/>
        </w:rPr>
      </w:pPr>
      <w:r w:rsidRPr="009610C2">
        <w:rPr>
          <w:rFonts w:hint="eastAsia"/>
          <w:sz w:val="22"/>
        </w:rPr>
        <w:t>振り込み後の返金はできません。ご了承ください。</w:t>
      </w:r>
    </w:p>
    <w:p w:rsidR="00BF6444" w:rsidRPr="0001338F" w:rsidRDefault="009D43E5" w:rsidP="00BF6444">
      <w:pPr>
        <w:pStyle w:val="a6"/>
        <w:numPr>
          <w:ilvl w:val="0"/>
          <w:numId w:val="4"/>
        </w:numPr>
        <w:ind w:leftChars="0"/>
        <w:jc w:val="left"/>
        <w:rPr>
          <w:sz w:val="22"/>
        </w:rPr>
      </w:pPr>
      <w:r>
        <w:rPr>
          <w:rFonts w:ascii="ＭＳ 明朝" w:hAnsi="ＭＳ 明朝" w:hint="eastAsia"/>
          <w:spacing w:val="6"/>
          <w:sz w:val="22"/>
        </w:rPr>
        <w:t>託児室</w:t>
      </w:r>
      <w:r w:rsidR="00336EFC">
        <w:rPr>
          <w:rFonts w:ascii="ＭＳ 明朝" w:hAnsi="ＭＳ 明朝" w:hint="eastAsia"/>
          <w:spacing w:val="6"/>
          <w:sz w:val="22"/>
        </w:rPr>
        <w:t>の</w:t>
      </w:r>
      <w:r>
        <w:rPr>
          <w:rFonts w:ascii="ＭＳ 明朝" w:hAnsi="ＭＳ 明朝" w:hint="eastAsia"/>
          <w:spacing w:val="6"/>
          <w:sz w:val="22"/>
        </w:rPr>
        <w:t>設置</w:t>
      </w:r>
      <w:r w:rsidR="00336EFC">
        <w:rPr>
          <w:rFonts w:ascii="ＭＳ 明朝" w:hAnsi="ＭＳ 明朝" w:hint="eastAsia"/>
          <w:spacing w:val="6"/>
          <w:sz w:val="22"/>
        </w:rPr>
        <w:t>は</w:t>
      </w:r>
      <w:r>
        <w:rPr>
          <w:rFonts w:ascii="ＭＳ 明朝" w:hAnsi="ＭＳ 明朝" w:hint="eastAsia"/>
          <w:spacing w:val="6"/>
          <w:sz w:val="22"/>
        </w:rPr>
        <w:t>感染拡大の状況を鑑みて</w:t>
      </w:r>
      <w:r w:rsidR="00336EFC">
        <w:rPr>
          <w:rFonts w:ascii="ＭＳ 明朝" w:hAnsi="ＭＳ 明朝" w:hint="eastAsia"/>
          <w:spacing w:val="6"/>
          <w:sz w:val="22"/>
        </w:rPr>
        <w:t>設置いたしません。</w:t>
      </w:r>
    </w:p>
    <w:p w:rsidR="00AC0CBA" w:rsidRPr="00AC0CBA" w:rsidRDefault="00AC0CBA" w:rsidP="00AC0CBA">
      <w:pPr>
        <w:pStyle w:val="a6"/>
        <w:numPr>
          <w:ilvl w:val="0"/>
          <w:numId w:val="4"/>
        </w:numPr>
        <w:ind w:leftChars="0"/>
        <w:rPr>
          <w:color w:val="FF0000"/>
          <w:sz w:val="22"/>
          <w:u w:val="single"/>
        </w:rPr>
      </w:pPr>
      <w:r w:rsidRPr="00AC0CBA">
        <w:rPr>
          <w:rFonts w:hint="eastAsia"/>
          <w:color w:val="FF0000"/>
          <w:sz w:val="22"/>
          <w:u w:val="single"/>
        </w:rPr>
        <w:t>2022</w:t>
      </w:r>
      <w:r w:rsidRPr="00AC0CBA">
        <w:rPr>
          <w:rFonts w:hint="eastAsia"/>
          <w:color w:val="FF0000"/>
          <w:sz w:val="22"/>
          <w:u w:val="single"/>
        </w:rPr>
        <w:t>年</w:t>
      </w:r>
      <w:r w:rsidRPr="00AC0CBA">
        <w:rPr>
          <w:rFonts w:hint="eastAsia"/>
          <w:color w:val="FF0000"/>
          <w:sz w:val="22"/>
          <w:u w:val="single"/>
        </w:rPr>
        <w:t>10</w:t>
      </w:r>
      <w:r w:rsidRPr="00AC0CBA">
        <w:rPr>
          <w:rFonts w:hint="eastAsia"/>
          <w:color w:val="FF0000"/>
          <w:sz w:val="22"/>
          <w:u w:val="single"/>
        </w:rPr>
        <w:t>月より新専門医制度が開始されました。</w:t>
      </w:r>
    </w:p>
    <w:p w:rsidR="00AC0CBA" w:rsidRPr="00AC0CBA" w:rsidRDefault="00AC0CBA" w:rsidP="00AC0CBA">
      <w:pPr>
        <w:pStyle w:val="a6"/>
        <w:ind w:leftChars="0" w:left="420"/>
        <w:rPr>
          <w:color w:val="FF0000"/>
          <w:sz w:val="22"/>
          <w:u w:val="single"/>
        </w:rPr>
      </w:pPr>
      <w:r w:rsidRPr="00AC0CBA">
        <w:rPr>
          <w:rFonts w:hint="eastAsia"/>
          <w:color w:val="FF0000"/>
          <w:sz w:val="22"/>
          <w:u w:val="single"/>
        </w:rPr>
        <w:t>それに伴い単位対象プログラム、取得方法、単位数が大幅に変更となります。</w:t>
      </w:r>
    </w:p>
    <w:p w:rsidR="00AC0CBA" w:rsidRPr="00AC0CBA" w:rsidRDefault="00AC0CBA" w:rsidP="00AC0CBA">
      <w:pPr>
        <w:pStyle w:val="a6"/>
        <w:ind w:leftChars="0" w:left="420"/>
        <w:rPr>
          <w:color w:val="FF0000"/>
          <w:sz w:val="22"/>
        </w:rPr>
      </w:pPr>
      <w:r w:rsidRPr="00AC0CBA">
        <w:rPr>
          <w:color w:val="FF0000"/>
          <w:sz w:val="22"/>
          <w:u w:val="single"/>
        </w:rPr>
        <w:t>後日</w:t>
      </w:r>
      <w:r w:rsidRPr="00AC0CBA">
        <w:rPr>
          <w:rFonts w:hint="eastAsia"/>
          <w:color w:val="FF0000"/>
          <w:sz w:val="22"/>
          <w:u w:val="single"/>
        </w:rPr>
        <w:t>『新専門医制度に伴う専門医単位取得方法について』の案内をお送りさせて頂きます。</w:t>
      </w:r>
    </w:p>
    <w:p w:rsidR="0001338F" w:rsidRPr="00AC0CBA" w:rsidRDefault="0001338F" w:rsidP="0001338F">
      <w:pPr>
        <w:jc w:val="left"/>
        <w:rPr>
          <w:sz w:val="22"/>
        </w:rPr>
      </w:pPr>
    </w:p>
    <w:p w:rsidR="00A870A8" w:rsidRPr="00A870A8" w:rsidRDefault="00A870A8" w:rsidP="00B05726">
      <w:pPr>
        <w:jc w:val="right"/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>新潟大学大学院医歯学総合研究科　眼科学分野　内</w:t>
      </w:r>
    </w:p>
    <w:p w:rsidR="00A870A8" w:rsidRPr="00A870A8" w:rsidRDefault="00A870A8" w:rsidP="00B05726">
      <w:pPr>
        <w:jc w:val="right"/>
        <w:rPr>
          <w:sz w:val="22"/>
          <w:szCs w:val="22"/>
        </w:rPr>
      </w:pPr>
      <w:r w:rsidRPr="00A870A8">
        <w:rPr>
          <w:rFonts w:hint="eastAsia"/>
          <w:sz w:val="22"/>
          <w:szCs w:val="22"/>
        </w:rPr>
        <w:t>雪明・新潟眼科フォーラム事務局</w:t>
      </w:r>
    </w:p>
    <w:p w:rsidR="00A870A8" w:rsidRPr="00A870A8" w:rsidRDefault="00F45906" w:rsidP="00B0572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TEL</w:t>
      </w:r>
      <w:r w:rsidR="00A870A8" w:rsidRPr="00A870A8">
        <w:rPr>
          <w:rFonts w:hint="eastAsia"/>
          <w:sz w:val="22"/>
          <w:szCs w:val="22"/>
        </w:rPr>
        <w:t>:025-227-2296/FAX:025-227-0785</w:t>
      </w:r>
    </w:p>
    <w:sectPr w:rsidR="00A870A8" w:rsidRPr="00A870A8" w:rsidSect="009610C2">
      <w:pgSz w:w="11906" w:h="16838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DA" w:rsidRDefault="009773DA" w:rsidP="0015147A">
      <w:r>
        <w:separator/>
      </w:r>
    </w:p>
  </w:endnote>
  <w:endnote w:type="continuationSeparator" w:id="0">
    <w:p w:rsidR="009773DA" w:rsidRDefault="009773DA" w:rsidP="0015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DA" w:rsidRDefault="009773DA" w:rsidP="0015147A">
      <w:r>
        <w:separator/>
      </w:r>
    </w:p>
  </w:footnote>
  <w:footnote w:type="continuationSeparator" w:id="0">
    <w:p w:rsidR="009773DA" w:rsidRDefault="009773DA" w:rsidP="00151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37C61"/>
    <w:multiLevelType w:val="hybridMultilevel"/>
    <w:tmpl w:val="F45E53FE"/>
    <w:lvl w:ilvl="0" w:tplc="911A27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E05754"/>
    <w:multiLevelType w:val="hybridMultilevel"/>
    <w:tmpl w:val="0BDAF29E"/>
    <w:lvl w:ilvl="0" w:tplc="911A27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F67C26"/>
    <w:multiLevelType w:val="hybridMultilevel"/>
    <w:tmpl w:val="20E2E5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A591F"/>
    <w:multiLevelType w:val="hybridMultilevel"/>
    <w:tmpl w:val="A13E795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AB"/>
    <w:rsid w:val="0001338F"/>
    <w:rsid w:val="00035199"/>
    <w:rsid w:val="000436A5"/>
    <w:rsid w:val="00050975"/>
    <w:rsid w:val="000A090D"/>
    <w:rsid w:val="000E48B1"/>
    <w:rsid w:val="000F2A67"/>
    <w:rsid w:val="000F67E8"/>
    <w:rsid w:val="00135BB5"/>
    <w:rsid w:val="0015147A"/>
    <w:rsid w:val="001E3A10"/>
    <w:rsid w:val="0025061B"/>
    <w:rsid w:val="002E3757"/>
    <w:rsid w:val="002E5645"/>
    <w:rsid w:val="00336EFC"/>
    <w:rsid w:val="00391356"/>
    <w:rsid w:val="003A68B1"/>
    <w:rsid w:val="003B69F4"/>
    <w:rsid w:val="0044457E"/>
    <w:rsid w:val="0046433E"/>
    <w:rsid w:val="00494B33"/>
    <w:rsid w:val="004B441E"/>
    <w:rsid w:val="004D65E5"/>
    <w:rsid w:val="00514899"/>
    <w:rsid w:val="00524F56"/>
    <w:rsid w:val="00535612"/>
    <w:rsid w:val="00544A51"/>
    <w:rsid w:val="005760E2"/>
    <w:rsid w:val="00602B06"/>
    <w:rsid w:val="00626198"/>
    <w:rsid w:val="00694269"/>
    <w:rsid w:val="00697D6F"/>
    <w:rsid w:val="00704221"/>
    <w:rsid w:val="008A2E32"/>
    <w:rsid w:val="008C0B45"/>
    <w:rsid w:val="008F04EF"/>
    <w:rsid w:val="009557F0"/>
    <w:rsid w:val="00957934"/>
    <w:rsid w:val="009610C2"/>
    <w:rsid w:val="00973F73"/>
    <w:rsid w:val="009773DA"/>
    <w:rsid w:val="009D43E5"/>
    <w:rsid w:val="009F7C0E"/>
    <w:rsid w:val="00A809B0"/>
    <w:rsid w:val="00A870A8"/>
    <w:rsid w:val="00AC0CBA"/>
    <w:rsid w:val="00AD17F4"/>
    <w:rsid w:val="00B05726"/>
    <w:rsid w:val="00B11A78"/>
    <w:rsid w:val="00B439AB"/>
    <w:rsid w:val="00B60B81"/>
    <w:rsid w:val="00B64FF0"/>
    <w:rsid w:val="00B7175E"/>
    <w:rsid w:val="00BF6444"/>
    <w:rsid w:val="00C033E3"/>
    <w:rsid w:val="00C220D9"/>
    <w:rsid w:val="00C55A0D"/>
    <w:rsid w:val="00C77E7F"/>
    <w:rsid w:val="00CB73D5"/>
    <w:rsid w:val="00CC2062"/>
    <w:rsid w:val="00D0500A"/>
    <w:rsid w:val="00D25072"/>
    <w:rsid w:val="00DC0109"/>
    <w:rsid w:val="00DE2745"/>
    <w:rsid w:val="00E2021A"/>
    <w:rsid w:val="00E41351"/>
    <w:rsid w:val="00E56C51"/>
    <w:rsid w:val="00ED0FFB"/>
    <w:rsid w:val="00ED27BD"/>
    <w:rsid w:val="00EF54E2"/>
    <w:rsid w:val="00F2222C"/>
    <w:rsid w:val="00F45906"/>
    <w:rsid w:val="00F516B7"/>
    <w:rsid w:val="00F76D40"/>
    <w:rsid w:val="00FF08B2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5A049-193D-4EE4-83EC-74D5966F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439AB"/>
    <w:pPr>
      <w:jc w:val="right"/>
    </w:pPr>
    <w:rPr>
      <w:rFonts w:ascii="HG正楷書体-PRO" w:eastAsia="HG正楷書体-PRO"/>
    </w:rPr>
  </w:style>
  <w:style w:type="character" w:customStyle="1" w:styleId="a4">
    <w:name w:val="結語 (文字)"/>
    <w:basedOn w:val="a0"/>
    <w:link w:val="a3"/>
    <w:rsid w:val="00B439AB"/>
    <w:rPr>
      <w:rFonts w:ascii="HG正楷書体-PRO" w:eastAsia="HG正楷書体-PRO" w:hAnsi="Century" w:cs="Times New Roman"/>
      <w:szCs w:val="24"/>
    </w:rPr>
  </w:style>
  <w:style w:type="table" w:styleId="a5">
    <w:name w:val="Table Grid"/>
    <w:basedOn w:val="a1"/>
    <w:uiPriority w:val="39"/>
    <w:rsid w:val="00EF5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F54E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7">
    <w:name w:val="Hyperlink"/>
    <w:basedOn w:val="a0"/>
    <w:uiPriority w:val="99"/>
    <w:unhideWhenUsed/>
    <w:rsid w:val="00A809B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B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A2E32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514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47A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1514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47A"/>
    <w:rPr>
      <w:rFonts w:ascii="Century" w:eastAsia="ＭＳ 明朝" w:hAnsi="Century" w:cs="Times New Roman"/>
      <w:szCs w:val="24"/>
    </w:rPr>
  </w:style>
  <w:style w:type="paragraph" w:styleId="af">
    <w:name w:val="Salutation"/>
    <w:basedOn w:val="a"/>
    <w:next w:val="a"/>
    <w:link w:val="af0"/>
    <w:uiPriority w:val="99"/>
    <w:unhideWhenUsed/>
    <w:rsid w:val="002E5645"/>
    <w:rPr>
      <w:sz w:val="22"/>
      <w:szCs w:val="22"/>
    </w:rPr>
  </w:style>
  <w:style w:type="character" w:customStyle="1" w:styleId="af0">
    <w:name w:val="挨拶文 (文字)"/>
    <w:basedOn w:val="a0"/>
    <w:link w:val="af"/>
    <w:uiPriority w:val="99"/>
    <w:rsid w:val="002E5645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233F-F21F-4873-86F9-D9E6737C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ganka_2-PC</dc:creator>
  <cp:keywords/>
  <dc:description/>
  <cp:lastModifiedBy>gankajimukyoku</cp:lastModifiedBy>
  <cp:revision>40</cp:revision>
  <cp:lastPrinted>2021-12-23T06:31:00Z</cp:lastPrinted>
  <dcterms:created xsi:type="dcterms:W3CDTF">2020-12-18T01:57:00Z</dcterms:created>
  <dcterms:modified xsi:type="dcterms:W3CDTF">2023-01-12T05:46:00Z</dcterms:modified>
</cp:coreProperties>
</file>