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8BE" w:rsidRPr="004B0B64" w:rsidRDefault="00BC53DF">
      <w:pPr>
        <w:rPr>
          <w:rFonts w:ascii="ＭＳ Ｐゴシック" w:eastAsia="ＭＳ Ｐゴシック" w:hAnsi="ＭＳ Ｐゴシック"/>
          <w:sz w:val="24"/>
          <w:szCs w:val="24"/>
        </w:rPr>
      </w:pPr>
      <w:r w:rsidRPr="004B0B64">
        <w:rPr>
          <w:rFonts w:ascii="ＭＳ Ｐゴシック" w:eastAsia="ＭＳ Ｐゴシック" w:hAnsi="ＭＳ Ｐゴシック" w:hint="eastAsia"/>
          <w:sz w:val="24"/>
          <w:szCs w:val="24"/>
        </w:rPr>
        <w:t>【臨床研究名</w:t>
      </w:r>
      <w:r w:rsidRPr="004B0B64">
        <w:rPr>
          <w:rFonts w:ascii="ＭＳ Ｐゴシック" w:eastAsia="ＭＳ Ｐゴシック" w:hAnsi="ＭＳ Ｐゴシック"/>
          <w:sz w:val="24"/>
          <w:szCs w:val="24"/>
        </w:rPr>
        <w:t>】</w:t>
      </w:r>
    </w:p>
    <w:p w:rsidR="00BC53DF" w:rsidRPr="004B0B64" w:rsidRDefault="005023B5">
      <w:pPr>
        <w:rPr>
          <w:rFonts w:ascii="ＭＳ Ｐゴシック" w:eastAsia="ＭＳ Ｐゴシック" w:hAnsi="ＭＳ Ｐゴシック"/>
          <w:sz w:val="24"/>
          <w:szCs w:val="24"/>
        </w:rPr>
      </w:pPr>
      <w:r w:rsidRPr="004B0B64">
        <w:rPr>
          <w:rFonts w:ascii="ＭＳ Ｐゴシック" w:eastAsia="ＭＳ Ｐゴシック" w:hAnsi="ＭＳ Ｐゴシック" w:hint="eastAsia"/>
          <w:sz w:val="24"/>
          <w:szCs w:val="24"/>
        </w:rPr>
        <w:t>歯科領域における周術期患者の抗菌薬使用実態調査</w:t>
      </w:r>
      <w:r w:rsidR="00B24F7D">
        <w:rPr>
          <w:rFonts w:ascii="ＭＳ Ｐゴシック" w:eastAsia="ＭＳ Ｐゴシック" w:hAnsi="ＭＳ Ｐゴシック" w:hint="eastAsia"/>
          <w:sz w:val="24"/>
          <w:szCs w:val="24"/>
        </w:rPr>
        <w:t>-経口スイッチ療法の評価-</w:t>
      </w:r>
    </w:p>
    <w:p w:rsidR="004E14FF" w:rsidRPr="004B0B64" w:rsidRDefault="004E14FF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BC53DF" w:rsidRPr="004B0B64" w:rsidRDefault="00BC53DF">
      <w:pPr>
        <w:rPr>
          <w:rFonts w:ascii="ＭＳ Ｐゴシック" w:eastAsia="ＭＳ Ｐゴシック" w:hAnsi="ＭＳ Ｐゴシック"/>
          <w:sz w:val="24"/>
          <w:szCs w:val="24"/>
        </w:rPr>
      </w:pPr>
      <w:r w:rsidRPr="004B0B64">
        <w:rPr>
          <w:rFonts w:ascii="ＭＳ Ｐゴシック" w:eastAsia="ＭＳ Ｐゴシック" w:hAnsi="ＭＳ Ｐゴシック" w:hint="eastAsia"/>
          <w:sz w:val="24"/>
          <w:szCs w:val="24"/>
        </w:rPr>
        <w:t>【目的】</w:t>
      </w:r>
    </w:p>
    <w:p w:rsidR="005023B5" w:rsidRPr="004B0B64" w:rsidRDefault="005023B5" w:rsidP="005023B5">
      <w:pPr>
        <w:rPr>
          <w:rFonts w:ascii="ＭＳ Ｐゴシック" w:eastAsia="ＭＳ Ｐゴシック" w:hAnsi="ＭＳ Ｐゴシック"/>
          <w:sz w:val="24"/>
          <w:szCs w:val="24"/>
        </w:rPr>
      </w:pPr>
      <w:r w:rsidRPr="004B0B64">
        <w:rPr>
          <w:rFonts w:ascii="ＭＳ Ｐゴシック" w:eastAsia="ＭＳ Ｐゴシック" w:hAnsi="ＭＳ Ｐゴシック" w:hint="eastAsia"/>
          <w:sz w:val="24"/>
          <w:szCs w:val="24"/>
        </w:rPr>
        <w:t>歯科治療をされる場合、注射用抗菌薬セファゾリンが投与されることがあります。その後、経口抗菌薬へ切り替えて投与する治療</w:t>
      </w:r>
      <w:r w:rsidR="009402A4" w:rsidRPr="004B0B64">
        <w:rPr>
          <w:rFonts w:ascii="ＭＳ Ｐゴシック" w:eastAsia="ＭＳ Ｐゴシック" w:hAnsi="ＭＳ Ｐゴシック" w:hint="eastAsia"/>
          <w:sz w:val="24"/>
          <w:szCs w:val="24"/>
        </w:rPr>
        <w:t>（以下、経口スイッチ</w:t>
      </w:r>
      <w:r w:rsidR="009402A4">
        <w:rPr>
          <w:rFonts w:ascii="ＭＳ Ｐゴシック" w:eastAsia="ＭＳ Ｐゴシック" w:hAnsi="ＭＳ Ｐゴシック" w:hint="eastAsia"/>
          <w:sz w:val="24"/>
          <w:szCs w:val="24"/>
        </w:rPr>
        <w:t>療法</w:t>
      </w:r>
      <w:r w:rsidR="009402A4" w:rsidRPr="004B0B64">
        <w:rPr>
          <w:rFonts w:ascii="ＭＳ Ｐゴシック" w:eastAsia="ＭＳ Ｐゴシック" w:hAnsi="ＭＳ Ｐゴシック" w:hint="eastAsia"/>
          <w:sz w:val="24"/>
          <w:szCs w:val="24"/>
        </w:rPr>
        <w:t>）</w:t>
      </w:r>
      <w:r w:rsidRPr="004B0B64">
        <w:rPr>
          <w:rFonts w:ascii="ＭＳ Ｐゴシック" w:eastAsia="ＭＳ Ｐゴシック" w:hAnsi="ＭＳ Ｐゴシック" w:hint="eastAsia"/>
          <w:sz w:val="24"/>
          <w:szCs w:val="24"/>
        </w:rPr>
        <w:t>が行われる場合があります。</w:t>
      </w:r>
      <w:r w:rsidR="004B0B64" w:rsidRPr="004B0B64">
        <w:rPr>
          <w:rFonts w:ascii="ＭＳ Ｐゴシック" w:eastAsia="ＭＳ Ｐゴシック" w:hAnsi="ＭＳ Ｐゴシック" w:hint="eastAsia"/>
          <w:sz w:val="24"/>
          <w:szCs w:val="24"/>
        </w:rPr>
        <w:t>そこで今回、経口スイッチ療法</w:t>
      </w:r>
      <w:r w:rsidR="00B24F7D">
        <w:rPr>
          <w:rFonts w:ascii="ＭＳ Ｐゴシック" w:eastAsia="ＭＳ Ｐゴシック" w:hAnsi="ＭＳ Ｐゴシック" w:hint="eastAsia"/>
          <w:sz w:val="24"/>
          <w:szCs w:val="24"/>
        </w:rPr>
        <w:t>による影響について調査を行い、必要性</w:t>
      </w:r>
      <w:r w:rsidR="005B1BA1" w:rsidRPr="004B0B64">
        <w:rPr>
          <w:rFonts w:ascii="ＭＳ Ｐゴシック" w:eastAsia="ＭＳ Ｐゴシック" w:hAnsi="ＭＳ Ｐゴシック" w:hint="eastAsia"/>
          <w:sz w:val="24"/>
          <w:szCs w:val="24"/>
        </w:rPr>
        <w:t>について検討します</w:t>
      </w:r>
      <w:r w:rsidRPr="004B0B64">
        <w:rPr>
          <w:rFonts w:ascii="ＭＳ Ｐゴシック" w:eastAsia="ＭＳ Ｐゴシック" w:hAnsi="ＭＳ Ｐゴシック" w:hint="eastAsia"/>
          <w:sz w:val="24"/>
          <w:szCs w:val="24"/>
        </w:rPr>
        <w:t>。</w:t>
      </w:r>
    </w:p>
    <w:p w:rsidR="005B1BA1" w:rsidRPr="004B0B64" w:rsidRDefault="005B1BA1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BC53DF" w:rsidRPr="004B0B64" w:rsidRDefault="00BC53DF">
      <w:pPr>
        <w:rPr>
          <w:rFonts w:ascii="ＭＳ Ｐゴシック" w:eastAsia="ＭＳ Ｐゴシック" w:hAnsi="ＭＳ Ｐゴシック"/>
          <w:sz w:val="24"/>
          <w:szCs w:val="24"/>
        </w:rPr>
      </w:pPr>
      <w:r w:rsidRPr="004B0B64">
        <w:rPr>
          <w:rFonts w:ascii="ＭＳ Ｐゴシック" w:eastAsia="ＭＳ Ｐゴシック" w:hAnsi="ＭＳ Ｐゴシック" w:hint="eastAsia"/>
          <w:sz w:val="24"/>
          <w:szCs w:val="24"/>
        </w:rPr>
        <w:t>【対象患者・期間】</w:t>
      </w:r>
    </w:p>
    <w:p w:rsidR="004E14FF" w:rsidRPr="004B0B64" w:rsidRDefault="004B0B64">
      <w:pPr>
        <w:rPr>
          <w:rFonts w:ascii="ＭＳ Ｐゴシック" w:eastAsia="ＭＳ Ｐゴシック" w:hAnsi="ＭＳ Ｐゴシック"/>
          <w:sz w:val="24"/>
          <w:szCs w:val="24"/>
        </w:rPr>
      </w:pPr>
      <w:r w:rsidRPr="004B0B64">
        <w:rPr>
          <w:rFonts w:ascii="ＭＳ Ｐゴシック" w:eastAsia="ＭＳ Ｐゴシック" w:hAnsi="ＭＳ Ｐゴシック" w:hint="eastAsia"/>
          <w:sz w:val="24"/>
          <w:szCs w:val="24"/>
        </w:rPr>
        <w:t>２０１５年１月～６月の間に歯科治療を行い、注射用抗菌薬セファゾリンを使用した患者さん</w:t>
      </w:r>
    </w:p>
    <w:p w:rsidR="00656236" w:rsidRPr="004B0B64" w:rsidRDefault="00656236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BC53DF" w:rsidRPr="004B0B64" w:rsidRDefault="00BC53DF">
      <w:pPr>
        <w:rPr>
          <w:rFonts w:ascii="ＭＳ Ｐゴシック" w:eastAsia="ＭＳ Ｐゴシック" w:hAnsi="ＭＳ Ｐゴシック"/>
          <w:sz w:val="24"/>
          <w:szCs w:val="24"/>
        </w:rPr>
      </w:pPr>
      <w:r w:rsidRPr="004B0B64">
        <w:rPr>
          <w:rFonts w:ascii="ＭＳ Ｐゴシック" w:eastAsia="ＭＳ Ｐゴシック" w:hAnsi="ＭＳ Ｐゴシック" w:hint="eastAsia"/>
          <w:sz w:val="24"/>
          <w:szCs w:val="24"/>
        </w:rPr>
        <w:t>【方法】</w:t>
      </w:r>
    </w:p>
    <w:p w:rsidR="004B0B64" w:rsidRPr="004B0B64" w:rsidRDefault="004B0B64" w:rsidP="004B0B64">
      <w:pPr>
        <w:rPr>
          <w:rFonts w:ascii="ＭＳ Ｐゴシック" w:eastAsia="ＭＳ Ｐゴシック" w:hAnsi="ＭＳ Ｐゴシック"/>
          <w:sz w:val="24"/>
          <w:szCs w:val="24"/>
        </w:rPr>
      </w:pPr>
      <w:r w:rsidRPr="004B0B64">
        <w:rPr>
          <w:rFonts w:ascii="ＭＳ Ｐゴシック" w:eastAsia="ＭＳ Ｐゴシック" w:hAnsi="ＭＳ Ｐゴシック" w:hint="eastAsia"/>
          <w:sz w:val="24"/>
          <w:szCs w:val="24"/>
        </w:rPr>
        <w:t>・入院期間</w:t>
      </w:r>
    </w:p>
    <w:p w:rsidR="004B0B64" w:rsidRPr="004B0B64" w:rsidRDefault="004B0B64" w:rsidP="004B0B64">
      <w:pPr>
        <w:rPr>
          <w:rFonts w:ascii="ＭＳ Ｐゴシック" w:eastAsia="ＭＳ Ｐゴシック" w:hAnsi="ＭＳ Ｐゴシック"/>
          <w:sz w:val="24"/>
          <w:szCs w:val="24"/>
        </w:rPr>
      </w:pPr>
      <w:r w:rsidRPr="004B0B64">
        <w:rPr>
          <w:rFonts w:ascii="ＭＳ Ｐゴシック" w:eastAsia="ＭＳ Ｐゴシック" w:hAnsi="ＭＳ Ｐゴシック" w:hint="eastAsia"/>
          <w:sz w:val="24"/>
          <w:szCs w:val="24"/>
        </w:rPr>
        <w:t>・再入院の有無</w:t>
      </w:r>
    </w:p>
    <w:p w:rsidR="004B0B64" w:rsidRPr="004B0B64" w:rsidRDefault="004B0B64" w:rsidP="004B0B64">
      <w:pPr>
        <w:rPr>
          <w:rFonts w:ascii="ＭＳ Ｐゴシック" w:eastAsia="ＭＳ Ｐゴシック" w:hAnsi="ＭＳ Ｐゴシック"/>
          <w:sz w:val="24"/>
          <w:szCs w:val="24"/>
        </w:rPr>
      </w:pPr>
      <w:r w:rsidRPr="004B0B64">
        <w:rPr>
          <w:rFonts w:ascii="ＭＳ Ｐゴシック" w:eastAsia="ＭＳ Ｐゴシック" w:hAnsi="ＭＳ Ｐゴシック" w:hint="eastAsia"/>
          <w:sz w:val="24"/>
          <w:szCs w:val="24"/>
        </w:rPr>
        <w:t>・年齢</w:t>
      </w:r>
    </w:p>
    <w:p w:rsidR="004B0B64" w:rsidRPr="004B0B64" w:rsidRDefault="004B0B64" w:rsidP="004B0B64">
      <w:pPr>
        <w:rPr>
          <w:rFonts w:ascii="ＭＳ Ｐゴシック" w:eastAsia="ＭＳ Ｐゴシック" w:hAnsi="ＭＳ Ｐゴシック"/>
          <w:sz w:val="24"/>
          <w:szCs w:val="24"/>
        </w:rPr>
      </w:pPr>
      <w:r w:rsidRPr="004B0B64">
        <w:rPr>
          <w:rFonts w:ascii="ＭＳ Ｐゴシック" w:eastAsia="ＭＳ Ｐゴシック" w:hAnsi="ＭＳ Ｐゴシック" w:hint="eastAsia"/>
          <w:sz w:val="24"/>
          <w:szCs w:val="24"/>
        </w:rPr>
        <w:t>・性別</w:t>
      </w:r>
    </w:p>
    <w:p w:rsidR="004B0B64" w:rsidRPr="004B0B64" w:rsidRDefault="004B0B64" w:rsidP="004B0B64">
      <w:pPr>
        <w:rPr>
          <w:rFonts w:ascii="ＭＳ Ｐゴシック" w:eastAsia="ＭＳ Ｐゴシック" w:hAnsi="ＭＳ Ｐゴシック"/>
          <w:sz w:val="24"/>
          <w:szCs w:val="24"/>
        </w:rPr>
      </w:pPr>
      <w:r w:rsidRPr="004B0B64">
        <w:rPr>
          <w:rFonts w:ascii="ＭＳ Ｐゴシック" w:eastAsia="ＭＳ Ｐゴシック" w:hAnsi="ＭＳ Ｐゴシック" w:hint="eastAsia"/>
          <w:sz w:val="24"/>
          <w:szCs w:val="24"/>
        </w:rPr>
        <w:t>・有害事象の有無</w:t>
      </w:r>
    </w:p>
    <w:p w:rsidR="004B0B64" w:rsidRPr="004B0B64" w:rsidRDefault="004B0B64" w:rsidP="004B0B64">
      <w:pPr>
        <w:rPr>
          <w:rFonts w:ascii="ＭＳ Ｐゴシック" w:eastAsia="ＭＳ Ｐゴシック" w:hAnsi="ＭＳ Ｐゴシック"/>
          <w:sz w:val="24"/>
          <w:szCs w:val="24"/>
        </w:rPr>
      </w:pPr>
      <w:r w:rsidRPr="004B0B64">
        <w:rPr>
          <w:rFonts w:ascii="ＭＳ Ｐゴシック" w:eastAsia="ＭＳ Ｐゴシック" w:hAnsi="ＭＳ Ｐゴシック" w:hint="eastAsia"/>
          <w:sz w:val="24"/>
          <w:szCs w:val="24"/>
        </w:rPr>
        <w:t>・有害事象に関連した追加薬の有無</w:t>
      </w:r>
    </w:p>
    <w:p w:rsidR="004B0B64" w:rsidRPr="004B0B64" w:rsidRDefault="004B0B64" w:rsidP="004B0B64">
      <w:pPr>
        <w:rPr>
          <w:rFonts w:ascii="ＭＳ Ｐゴシック" w:eastAsia="ＭＳ Ｐゴシック" w:hAnsi="ＭＳ Ｐゴシック"/>
          <w:sz w:val="24"/>
          <w:szCs w:val="24"/>
        </w:rPr>
      </w:pPr>
      <w:r w:rsidRPr="004B0B64">
        <w:rPr>
          <w:rFonts w:ascii="ＭＳ Ｐゴシック" w:eastAsia="ＭＳ Ｐゴシック" w:hAnsi="ＭＳ Ｐゴシック" w:hint="eastAsia"/>
          <w:sz w:val="24"/>
          <w:szCs w:val="24"/>
        </w:rPr>
        <w:t>・術式等</w:t>
      </w:r>
    </w:p>
    <w:p w:rsidR="00BC53DF" w:rsidRPr="004B0B64" w:rsidRDefault="004B0B64">
      <w:pPr>
        <w:rPr>
          <w:rFonts w:ascii="ＭＳ Ｐゴシック" w:eastAsia="ＭＳ Ｐゴシック" w:hAnsi="ＭＳ Ｐゴシック"/>
          <w:sz w:val="24"/>
          <w:szCs w:val="24"/>
        </w:rPr>
      </w:pPr>
      <w:r w:rsidRPr="004B0B64">
        <w:rPr>
          <w:rFonts w:ascii="ＭＳ Ｐゴシック" w:eastAsia="ＭＳ Ｐゴシック" w:hAnsi="ＭＳ Ｐゴシック" w:hint="eastAsia"/>
          <w:sz w:val="24"/>
          <w:szCs w:val="24"/>
        </w:rPr>
        <w:t>上記項目を調査します。</w:t>
      </w:r>
    </w:p>
    <w:p w:rsidR="00656236" w:rsidRPr="00AC5CA2" w:rsidRDefault="00656236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BC53DF" w:rsidRDefault="00BC53DF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【個人情報の取扱い】</w:t>
      </w:r>
    </w:p>
    <w:p w:rsidR="00F86EFF" w:rsidRDefault="008578D2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個人</w:t>
      </w:r>
      <w:r w:rsidR="00D97374">
        <w:rPr>
          <w:rFonts w:ascii="ＭＳ Ｐゴシック" w:eastAsia="ＭＳ Ｐゴシック" w:hAnsi="ＭＳ Ｐゴシック" w:hint="eastAsia"/>
          <w:sz w:val="24"/>
          <w:szCs w:val="24"/>
        </w:rPr>
        <w:t>を特定できる情報の取扱いには、十分注意し、</w:t>
      </w:r>
      <w:r w:rsidR="00F86EFF">
        <w:rPr>
          <w:rFonts w:ascii="ＭＳ Ｐゴシック" w:eastAsia="ＭＳ Ｐゴシック" w:hAnsi="ＭＳ Ｐゴシック" w:hint="eastAsia"/>
          <w:sz w:val="24"/>
          <w:szCs w:val="24"/>
        </w:rPr>
        <w:t>匿名化を行います。また、この研究結果を公表する</w:t>
      </w:r>
      <w:r w:rsidR="00D202DC">
        <w:rPr>
          <w:rFonts w:ascii="ＭＳ Ｐゴシック" w:eastAsia="ＭＳ Ｐゴシック" w:hAnsi="ＭＳ Ｐゴシック" w:hint="eastAsia"/>
          <w:sz w:val="24"/>
          <w:szCs w:val="24"/>
        </w:rPr>
        <w:t>(学会発表や学術雑誌への投稿)</w:t>
      </w:r>
      <w:r w:rsidR="00F86EFF">
        <w:rPr>
          <w:rFonts w:ascii="ＭＳ Ｐゴシック" w:eastAsia="ＭＳ Ｐゴシック" w:hAnsi="ＭＳ Ｐゴシック" w:hint="eastAsia"/>
          <w:sz w:val="24"/>
          <w:szCs w:val="24"/>
        </w:rPr>
        <w:t>場合も、個人を特定できる情報は、含まれません。</w:t>
      </w:r>
    </w:p>
    <w:p w:rsidR="00656236" w:rsidRDefault="00656236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BC53DF" w:rsidRDefault="00BC53DF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【倫理審査】</w:t>
      </w:r>
    </w:p>
    <w:p w:rsidR="00BC53DF" w:rsidRDefault="00F87966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医学部</w:t>
      </w:r>
      <w:r w:rsidR="00B24F7D">
        <w:rPr>
          <w:rFonts w:ascii="ＭＳ Ｐゴシック" w:eastAsia="ＭＳ Ｐゴシック" w:hAnsi="ＭＳ Ｐゴシック" w:hint="eastAsia"/>
          <w:sz w:val="24"/>
          <w:szCs w:val="24"/>
        </w:rPr>
        <w:t xml:space="preserve">倫理委員会承認日：　平成27年　　</w:t>
      </w:r>
      <w:r w:rsidR="009873C0">
        <w:rPr>
          <w:rFonts w:ascii="ＭＳ Ｐゴシック" w:eastAsia="ＭＳ Ｐゴシック" w:hAnsi="ＭＳ Ｐゴシック" w:hint="eastAsia"/>
          <w:sz w:val="24"/>
          <w:szCs w:val="24"/>
        </w:rPr>
        <w:t>7月22</w:t>
      </w:r>
      <w:bookmarkStart w:id="0" w:name="_GoBack"/>
      <w:bookmarkEnd w:id="0"/>
      <w:r w:rsidR="00130225">
        <w:rPr>
          <w:rFonts w:ascii="ＭＳ Ｐゴシック" w:eastAsia="ＭＳ Ｐゴシック" w:hAnsi="ＭＳ Ｐゴシック" w:hint="eastAsia"/>
          <w:sz w:val="24"/>
          <w:szCs w:val="24"/>
        </w:rPr>
        <w:t>日</w:t>
      </w:r>
    </w:p>
    <w:p w:rsidR="00656236" w:rsidRDefault="00656236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BC53DF" w:rsidRDefault="00BC53DF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【利益相反】</w:t>
      </w:r>
    </w:p>
    <w:p w:rsidR="00BC53DF" w:rsidRDefault="0024124B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この研究において</w:t>
      </w:r>
      <w:r w:rsidR="00184EB1">
        <w:rPr>
          <w:rFonts w:ascii="ＭＳ Ｐゴシック" w:eastAsia="ＭＳ Ｐゴシック" w:hAnsi="ＭＳ Ｐゴシック" w:hint="eastAsia"/>
          <w:sz w:val="24"/>
          <w:szCs w:val="24"/>
        </w:rPr>
        <w:t>開示すべき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利益相反はありません。</w:t>
      </w:r>
    </w:p>
    <w:p w:rsidR="00656236" w:rsidRDefault="00656236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EB135E" w:rsidRDefault="00EB135E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【</w:t>
      </w:r>
      <w:r w:rsidR="007D259C">
        <w:rPr>
          <w:rFonts w:ascii="ＭＳ Ｐゴシック" w:eastAsia="ＭＳ Ｐゴシック" w:hAnsi="ＭＳ Ｐゴシック" w:hint="eastAsia"/>
          <w:sz w:val="24"/>
          <w:szCs w:val="24"/>
        </w:rPr>
        <w:t>この研究に同意されない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場合】</w:t>
      </w:r>
    </w:p>
    <w:p w:rsidR="00EB135E" w:rsidRDefault="007D259C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この研究に同意されない</w:t>
      </w:r>
      <w:r w:rsidR="00EB135E">
        <w:rPr>
          <w:rFonts w:ascii="ＭＳ Ｐゴシック" w:eastAsia="ＭＳ Ｐゴシック" w:hAnsi="ＭＳ Ｐゴシック" w:hint="eastAsia"/>
          <w:sz w:val="24"/>
          <w:szCs w:val="24"/>
        </w:rPr>
        <w:t>方は、下記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までご連絡ください。</w:t>
      </w:r>
    </w:p>
    <w:p w:rsidR="007D259C" w:rsidRPr="007D259C" w:rsidRDefault="007D259C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BC53DF" w:rsidRDefault="00BC53DF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【連絡先】</w:t>
      </w:r>
    </w:p>
    <w:p w:rsidR="00325CFE" w:rsidRDefault="00325CFE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新潟大学医歯学総合病院　薬剤部</w:t>
      </w:r>
    </w:p>
    <w:p w:rsidR="00AC5CA2" w:rsidRDefault="00325CFE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担当：</w:t>
      </w:r>
      <w:r w:rsidR="004B0B64">
        <w:rPr>
          <w:rFonts w:ascii="ＭＳ Ｐゴシック" w:eastAsia="ＭＳ Ｐゴシック" w:hAnsi="ＭＳ Ｐゴシック" w:hint="eastAsia"/>
          <w:sz w:val="24"/>
          <w:szCs w:val="24"/>
        </w:rPr>
        <w:t>吉田　謙介</w:t>
      </w:r>
    </w:p>
    <w:p w:rsidR="00325CFE" w:rsidRPr="00325CFE" w:rsidRDefault="00CD46F7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電話：０２５－２２７－２７８６</w:t>
      </w:r>
    </w:p>
    <w:sectPr w:rsidR="00325CFE" w:rsidRPr="00325CFE" w:rsidSect="002B1F1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57B" w:rsidRDefault="0031657B" w:rsidP="00AC5CA2">
      <w:r>
        <w:separator/>
      </w:r>
    </w:p>
  </w:endnote>
  <w:endnote w:type="continuationSeparator" w:id="0">
    <w:p w:rsidR="0031657B" w:rsidRDefault="0031657B" w:rsidP="00AC5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57B" w:rsidRDefault="0031657B" w:rsidP="00AC5CA2">
      <w:r>
        <w:separator/>
      </w:r>
    </w:p>
  </w:footnote>
  <w:footnote w:type="continuationSeparator" w:id="0">
    <w:p w:rsidR="0031657B" w:rsidRDefault="0031657B" w:rsidP="00AC5C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228"/>
    <w:rsid w:val="000120B4"/>
    <w:rsid w:val="00130225"/>
    <w:rsid w:val="00170AF6"/>
    <w:rsid w:val="00184EB1"/>
    <w:rsid w:val="00230BFB"/>
    <w:rsid w:val="0024124B"/>
    <w:rsid w:val="002B1F13"/>
    <w:rsid w:val="0031657B"/>
    <w:rsid w:val="00325CFE"/>
    <w:rsid w:val="003930B9"/>
    <w:rsid w:val="0044080A"/>
    <w:rsid w:val="00480B8F"/>
    <w:rsid w:val="004B0B64"/>
    <w:rsid w:val="004E14FF"/>
    <w:rsid w:val="005018BE"/>
    <w:rsid w:val="005023B5"/>
    <w:rsid w:val="005500BB"/>
    <w:rsid w:val="005B1BA1"/>
    <w:rsid w:val="005D6622"/>
    <w:rsid w:val="00656236"/>
    <w:rsid w:val="007D259C"/>
    <w:rsid w:val="007E4C20"/>
    <w:rsid w:val="008578D2"/>
    <w:rsid w:val="00882228"/>
    <w:rsid w:val="008A45CA"/>
    <w:rsid w:val="008D1AB4"/>
    <w:rsid w:val="009402A4"/>
    <w:rsid w:val="009508E3"/>
    <w:rsid w:val="009873C0"/>
    <w:rsid w:val="00AB3EAA"/>
    <w:rsid w:val="00AC5CA2"/>
    <w:rsid w:val="00AC7D35"/>
    <w:rsid w:val="00AD40D3"/>
    <w:rsid w:val="00B2499E"/>
    <w:rsid w:val="00B24F7D"/>
    <w:rsid w:val="00BC53DF"/>
    <w:rsid w:val="00C01247"/>
    <w:rsid w:val="00CD46F7"/>
    <w:rsid w:val="00D063A0"/>
    <w:rsid w:val="00D202DC"/>
    <w:rsid w:val="00D97374"/>
    <w:rsid w:val="00DB5608"/>
    <w:rsid w:val="00DE1D79"/>
    <w:rsid w:val="00E75030"/>
    <w:rsid w:val="00EB135E"/>
    <w:rsid w:val="00F86EFF"/>
    <w:rsid w:val="00F8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5C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5CA2"/>
  </w:style>
  <w:style w:type="paragraph" w:styleId="a5">
    <w:name w:val="footer"/>
    <w:basedOn w:val="a"/>
    <w:link w:val="a6"/>
    <w:uiPriority w:val="99"/>
    <w:unhideWhenUsed/>
    <w:rsid w:val="00AC5C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5CA2"/>
  </w:style>
  <w:style w:type="paragraph" w:styleId="a7">
    <w:name w:val="Date"/>
    <w:basedOn w:val="a"/>
    <w:next w:val="a"/>
    <w:link w:val="a8"/>
    <w:uiPriority w:val="99"/>
    <w:semiHidden/>
    <w:unhideWhenUsed/>
    <w:rsid w:val="00AC5CA2"/>
  </w:style>
  <w:style w:type="character" w:customStyle="1" w:styleId="a8">
    <w:name w:val="日付 (文字)"/>
    <w:basedOn w:val="a0"/>
    <w:link w:val="a7"/>
    <w:uiPriority w:val="99"/>
    <w:semiHidden/>
    <w:rsid w:val="00AC5C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5C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5CA2"/>
  </w:style>
  <w:style w:type="paragraph" w:styleId="a5">
    <w:name w:val="footer"/>
    <w:basedOn w:val="a"/>
    <w:link w:val="a6"/>
    <w:uiPriority w:val="99"/>
    <w:unhideWhenUsed/>
    <w:rsid w:val="00AC5C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5CA2"/>
  </w:style>
  <w:style w:type="paragraph" w:styleId="a7">
    <w:name w:val="Date"/>
    <w:basedOn w:val="a"/>
    <w:next w:val="a"/>
    <w:link w:val="a8"/>
    <w:uiPriority w:val="99"/>
    <w:semiHidden/>
    <w:unhideWhenUsed/>
    <w:rsid w:val="00AC5CA2"/>
  </w:style>
  <w:style w:type="character" w:customStyle="1" w:styleId="a8">
    <w:name w:val="日付 (文字)"/>
    <w:basedOn w:val="a0"/>
    <w:link w:val="a7"/>
    <w:uiPriority w:val="99"/>
    <w:semiHidden/>
    <w:rsid w:val="00AC5C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F4C32-48A2-44EE-81DC-BA502D043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83</Words>
  <Characters>476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2014-09-25T23:46:00Z</cp:lastPrinted>
  <dcterms:created xsi:type="dcterms:W3CDTF">2015-05-14T12:07:00Z</dcterms:created>
  <dcterms:modified xsi:type="dcterms:W3CDTF">2015-08-06T03:57:00Z</dcterms:modified>
</cp:coreProperties>
</file>